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AD1552" w:rsidRDefault="0081053F" w:rsidP="00AD1552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5BC3A234" w:rsidR="0081053F" w:rsidRPr="00AD1552" w:rsidRDefault="005D7D2A" w:rsidP="00AD1552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5</w:t>
      </w:r>
      <w:r w:rsidR="0081053F" w:rsidRPr="00AD1552">
        <w:rPr>
          <w:rFonts w:cstheme="minorHAnsi"/>
          <w:b/>
          <w:noProof/>
          <w:sz w:val="20"/>
          <w:szCs w:val="20"/>
        </w:rPr>
        <w:t>. TJEDAN:</w:t>
      </w:r>
      <w:r w:rsidR="00374D54" w:rsidRPr="00AD1552">
        <w:rPr>
          <w:rFonts w:cstheme="minorHAnsi"/>
          <w:b/>
          <w:noProof/>
          <w:sz w:val="20"/>
          <w:szCs w:val="20"/>
        </w:rPr>
        <w:t xml:space="preserve"> OD </w:t>
      </w:r>
      <w:r w:rsidR="001E7293" w:rsidRPr="00AD1552">
        <w:rPr>
          <w:rFonts w:cstheme="minorHAnsi"/>
          <w:b/>
          <w:noProof/>
          <w:sz w:val="20"/>
          <w:szCs w:val="20"/>
        </w:rPr>
        <w:t>3</w:t>
      </w:r>
      <w:r w:rsidR="00374D54" w:rsidRPr="00AD1552">
        <w:rPr>
          <w:rFonts w:cstheme="minorHAnsi"/>
          <w:b/>
          <w:noProof/>
          <w:sz w:val="20"/>
          <w:szCs w:val="20"/>
        </w:rPr>
        <w:t xml:space="preserve">. </w:t>
      </w:r>
      <w:r w:rsidRPr="00AD1552">
        <w:rPr>
          <w:rFonts w:cstheme="minorHAnsi"/>
          <w:b/>
          <w:noProof/>
          <w:sz w:val="20"/>
          <w:szCs w:val="20"/>
        </w:rPr>
        <w:t>10</w:t>
      </w:r>
      <w:r w:rsidR="00374D54" w:rsidRPr="00AD1552">
        <w:rPr>
          <w:rFonts w:cstheme="minorHAnsi"/>
          <w:b/>
          <w:noProof/>
          <w:sz w:val="20"/>
          <w:szCs w:val="20"/>
        </w:rPr>
        <w:t xml:space="preserve">. DO </w:t>
      </w:r>
      <w:r w:rsidR="001E7293" w:rsidRPr="00AD1552">
        <w:rPr>
          <w:rFonts w:cstheme="minorHAnsi"/>
          <w:b/>
          <w:noProof/>
          <w:sz w:val="20"/>
          <w:szCs w:val="20"/>
        </w:rPr>
        <w:t>7</w:t>
      </w:r>
      <w:r w:rsidR="00374D54" w:rsidRPr="00AD1552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AD1552">
        <w:rPr>
          <w:rFonts w:cstheme="minorHAnsi"/>
          <w:b/>
          <w:noProof/>
          <w:sz w:val="20"/>
          <w:szCs w:val="20"/>
        </w:rPr>
        <w:t>10</w:t>
      </w:r>
      <w:r w:rsidR="00374D54" w:rsidRPr="00AD1552">
        <w:rPr>
          <w:rFonts w:cstheme="minorHAnsi"/>
          <w:b/>
          <w:noProof/>
          <w:sz w:val="20"/>
          <w:szCs w:val="20"/>
        </w:rPr>
        <w:t>. 202</w:t>
      </w:r>
      <w:r w:rsidR="001E7293" w:rsidRPr="00AD1552">
        <w:rPr>
          <w:rFonts w:cstheme="minorHAnsi"/>
          <w:b/>
          <w:noProof/>
          <w:sz w:val="20"/>
          <w:szCs w:val="20"/>
        </w:rPr>
        <w:t>2</w:t>
      </w:r>
      <w:r w:rsidR="00374D54" w:rsidRPr="00AD1552">
        <w:rPr>
          <w:rFonts w:cstheme="minorHAnsi"/>
          <w:b/>
          <w:noProof/>
          <w:sz w:val="20"/>
          <w:szCs w:val="20"/>
        </w:rPr>
        <w:t>.</w:t>
      </w:r>
    </w:p>
    <w:p w14:paraId="5B164181" w14:textId="301E6826" w:rsidR="0081053F" w:rsidRPr="00AD1552" w:rsidRDefault="0081053F" w:rsidP="00AD1552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AD1552">
        <w:rPr>
          <w:rFonts w:cstheme="minorHAnsi"/>
          <w:b/>
          <w:noProof/>
          <w:sz w:val="20"/>
          <w:szCs w:val="20"/>
        </w:rPr>
        <w:t>–</w:t>
      </w:r>
      <w:r w:rsidRPr="00AD1552">
        <w:rPr>
          <w:rFonts w:cstheme="minorHAnsi"/>
          <w:b/>
          <w:noProof/>
          <w:sz w:val="20"/>
          <w:szCs w:val="20"/>
        </w:rPr>
        <w:t xml:space="preserve"> </w:t>
      </w:r>
      <w:r w:rsidR="00F34D68" w:rsidRPr="00AD1552">
        <w:rPr>
          <w:rFonts w:cstheme="minorHAnsi"/>
          <w:noProof/>
          <w:sz w:val="20"/>
          <w:szCs w:val="20"/>
        </w:rPr>
        <w:t>Prostor oko mene</w:t>
      </w:r>
    </w:p>
    <w:p w14:paraId="7FDBD836" w14:textId="77777777" w:rsidR="0081053F" w:rsidRPr="00AD1552" w:rsidRDefault="0081053F" w:rsidP="00AD1552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948"/>
        <w:gridCol w:w="2268"/>
        <w:gridCol w:w="4394"/>
        <w:gridCol w:w="1553"/>
      </w:tblGrid>
      <w:tr w:rsidR="006A0341" w:rsidRPr="00AD1552" w14:paraId="1874803D" w14:textId="77777777" w:rsidTr="00DF7AB3">
        <w:tc>
          <w:tcPr>
            <w:tcW w:w="465" w:type="dxa"/>
            <w:shd w:val="clear" w:color="auto" w:fill="FFE599" w:themeFill="accent4" w:themeFillTint="66"/>
          </w:tcPr>
          <w:p w14:paraId="6E067504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 w:themeFill="accent4" w:themeFillTint="66"/>
          </w:tcPr>
          <w:p w14:paraId="08C407DA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636DF129" w14:textId="1F6E6E69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0BC9B03A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37A5DFC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40E83" w:rsidRPr="00AD1552" w14:paraId="7BB52AFF" w14:textId="77777777" w:rsidTr="00DF7AB3">
        <w:tc>
          <w:tcPr>
            <w:tcW w:w="465" w:type="dxa"/>
          </w:tcPr>
          <w:p w14:paraId="48686905" w14:textId="1A3DFF8C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21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8" w:type="dxa"/>
          </w:tcPr>
          <w:p w14:paraId="441C7B2C" w14:textId="5985CE90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13AE2805" w14:textId="77777777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891BBE2" w14:textId="6867D8E2" w:rsidR="0081053F" w:rsidRPr="00AD1552" w:rsidRDefault="0081053F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781A3DAA" w14:textId="77777777" w:rsidR="00F34D68" w:rsidRPr="0022083E" w:rsidRDefault="00F34D6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Lektira</w:t>
            </w:r>
          </w:p>
          <w:p w14:paraId="21BC8D4F" w14:textId="77777777" w:rsidR="00F34D68" w:rsidRPr="0022083E" w:rsidRDefault="00F34D6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Nevidljiva Iva</w:t>
            </w:r>
          </w:p>
          <w:p w14:paraId="65F4999D" w14:textId="635A5417" w:rsidR="00AD1552" w:rsidRPr="005C0D09" w:rsidRDefault="005C0D09" w:rsidP="00AD1552">
            <w:pPr>
              <w:spacing w:line="24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"https://www.profil-klett.hr/sites/default/files/metodicki-kutak/21._lektira_-_nevidljiva_iva.docx"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AD1552" w:rsidRPr="005C0D0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212FF8D4" w14:textId="13AD73B9" w:rsidR="0081053F" w:rsidRPr="00AD1552" w:rsidRDefault="005C0D09" w:rsidP="00AD1552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394" w:type="dxa"/>
          </w:tcPr>
          <w:p w14:paraId="3C2635B8" w14:textId="28C7C798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A.3.1.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20E79F73" w14:textId="3ADE01F1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A.3.2.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70DCBCD1" w14:textId="203C1F40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A.3.3.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5F44870C" w14:textId="16B64ED4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62FDD191" w14:textId="340CBB38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B.3.1.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3E5D8B55" w14:textId="630A2A5D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B.3.2.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48699D61" w14:textId="0AC6675D" w:rsidR="0081053F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68C6CCA3" w14:textId="4823B83E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DA57C4E" w14:textId="623996EE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09E962D" w14:textId="3F578EA0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EF40E06" w14:textId="4E050DBF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6C76D34" w14:textId="35ED3995" w:rsidR="0081053F" w:rsidRPr="00AD1552" w:rsidRDefault="0081053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940E83" w:rsidRPr="00AD1552" w14:paraId="36CDFC99" w14:textId="77777777" w:rsidTr="00DF7AB3">
        <w:tc>
          <w:tcPr>
            <w:tcW w:w="465" w:type="dxa"/>
          </w:tcPr>
          <w:p w14:paraId="703F60EF" w14:textId="053B1769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22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8" w:type="dxa"/>
          </w:tcPr>
          <w:p w14:paraId="02343751" w14:textId="70A68CD0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283AD01B" w14:textId="77777777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A76AB08" w14:textId="2AB52847" w:rsidR="0081053F" w:rsidRPr="00AD1552" w:rsidRDefault="0081053F" w:rsidP="00AD1552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63D5555" w14:textId="77777777" w:rsidR="0081053F" w:rsidRPr="0022083E" w:rsidRDefault="00F34D6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Riječi, riječi</w:t>
            </w:r>
          </w:p>
          <w:p w14:paraId="69FF7A7D" w14:textId="0D2EDEFF" w:rsidR="00AD1552" w:rsidRPr="005C0D09" w:rsidRDefault="005C0D09" w:rsidP="00EB447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"https://www.profil-klett.hr/sites/default/files/metodicki-kutak/22._rijecima_nema_broja_-_rijeci_rijeci.docx"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AD1552" w:rsidRPr="005C0D0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5396E784" w14:textId="6EFAA175" w:rsidR="00385B77" w:rsidRDefault="005C0D09" w:rsidP="00EB447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5" w:anchor="block-366811" w:history="1">
              <w:r w:rsidR="00385B77" w:rsidRPr="00385B7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4C5C8AF9" w14:textId="77777777" w:rsidR="00385B77" w:rsidRDefault="00385B77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58C35A3" w14:textId="3E62139B" w:rsidR="00AD1552" w:rsidRPr="00AD1552" w:rsidRDefault="00FC5B1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2A356F">
              <w:rPr>
                <w:rFonts w:cstheme="minorHAnsi"/>
                <w:noProof/>
                <w:sz w:val="16"/>
                <w:szCs w:val="16"/>
              </w:rPr>
              <w:t>48 i 49</w:t>
            </w:r>
          </w:p>
        </w:tc>
        <w:tc>
          <w:tcPr>
            <w:tcW w:w="4394" w:type="dxa"/>
          </w:tcPr>
          <w:p w14:paraId="32C669EB" w14:textId="33F84D49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A.3.1.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00DA32FE" w14:textId="0991943D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A.3.2.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4DE2ECD9" w14:textId="1B8F36DF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5A531FA" w14:textId="7AE061DF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A.3.4.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7D7B0D65" w14:textId="614C4454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B.3.1.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74BDEA21" w14:textId="2960E4FB" w:rsidR="00F34D68" w:rsidRPr="00AD1552" w:rsidRDefault="00F34D68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 xml:space="preserve"> B.3.2.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69DDA918" w14:textId="1AB91F43" w:rsidR="0081053F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B.3.4.</w:t>
            </w:r>
            <w:r w:rsidRPr="00AD1552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63350057" w14:textId="15F0DE66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35AF9ED" w14:textId="531FC361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432B74A" w14:textId="2D0646B4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8AE6295" w14:textId="7A5BFA93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508B9A9" w14:textId="14836840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AC73F78" w14:textId="4A539D1D" w:rsidR="00F34D68" w:rsidRPr="00AD1552" w:rsidRDefault="00F34D68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MAT OŠ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8EC282D" w14:textId="75D76470" w:rsidR="0081053F" w:rsidRPr="00AD1552" w:rsidRDefault="0081053F" w:rsidP="00AD1552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940E83" w:rsidRPr="00AD1552" w14:paraId="07E96897" w14:textId="77777777" w:rsidTr="00DF7AB3">
        <w:tc>
          <w:tcPr>
            <w:tcW w:w="465" w:type="dxa"/>
          </w:tcPr>
          <w:p w14:paraId="1760408B" w14:textId="32B05D51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23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8" w:type="dxa"/>
          </w:tcPr>
          <w:p w14:paraId="3EB68C7F" w14:textId="713BC5CB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7C38B595" w14:textId="77777777" w:rsidR="00F34D68" w:rsidRPr="00AD1552" w:rsidRDefault="00F34D6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10AE7154" w:rsidR="0081053F" w:rsidRPr="00AD1552" w:rsidRDefault="0081053F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3B331C" w14:textId="7AD4EAC5" w:rsidR="00F34D68" w:rsidRPr="0022083E" w:rsidRDefault="00F34D6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Imenice (jednina, množina)</w:t>
            </w:r>
          </w:p>
          <w:p w14:paraId="5924BB8C" w14:textId="7B4F3491" w:rsidR="00F34D68" w:rsidRPr="0022083E" w:rsidRDefault="00F34D6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Kišobrani</w:t>
            </w:r>
          </w:p>
          <w:p w14:paraId="33A2FF01" w14:textId="64A8080C" w:rsidR="00AD1552" w:rsidRPr="005C0D09" w:rsidRDefault="005C0D09" w:rsidP="00EB447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"https://www.profil-klett.hr/sites/default/files/metodicki-kutak/23._kisa_pada_blato_je_-_kisobrani_jednina_i_mnozina.docx"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AD1552" w:rsidRPr="005C0D0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466875D8" w14:textId="17C64C94" w:rsidR="00385B77" w:rsidRDefault="005C0D09" w:rsidP="00EB447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6" w:anchor="block-366422" w:history="1">
              <w:r w:rsidR="00385B77" w:rsidRPr="000F581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2A8E27B5" w14:textId="7B9CE4E0" w:rsidR="00385B77" w:rsidRDefault="000B17CA" w:rsidP="00EB447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7" w:history="1">
              <w:r w:rsidR="000F5810" w:rsidRPr="000F581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30BA509B" w14:textId="4CA143DD" w:rsidR="000F5810" w:rsidRDefault="000B17CA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8" w:history="1">
              <w:r w:rsidRPr="000B17C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Izlazna kartica</w:t>
              </w:r>
            </w:hyperlink>
          </w:p>
          <w:p w14:paraId="1521775E" w14:textId="77777777" w:rsidR="000B17CA" w:rsidRDefault="000B17CA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A508C3A" w14:textId="2E79DA61" w:rsidR="0081053F" w:rsidRPr="000F5810" w:rsidRDefault="00385B77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D819F5">
              <w:rPr>
                <w:rFonts w:cstheme="minorHAnsi"/>
                <w:noProof/>
                <w:sz w:val="16"/>
                <w:szCs w:val="16"/>
              </w:rPr>
              <w:t>50 i 51</w:t>
            </w:r>
          </w:p>
        </w:tc>
        <w:tc>
          <w:tcPr>
            <w:tcW w:w="4394" w:type="dxa"/>
          </w:tcPr>
          <w:p w14:paraId="79BD1B91" w14:textId="1A8E058A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A.3.1.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66D7883A" w14:textId="5C4FD4A4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A.3.2.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75921154" w14:textId="1C2346E6" w:rsidR="00F34D68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A.3.3.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34B4DCE2" w14:textId="5A8D7B93" w:rsidR="0081053F" w:rsidRPr="00AD1552" w:rsidRDefault="00F34D68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</w:tcPr>
          <w:p w14:paraId="6E6138BB" w14:textId="3B36C4EF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2CA50CD" w14:textId="391BCF1D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68A8D7B" w14:textId="2113634E" w:rsidR="00F34D68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FF5E89C" w14:textId="3873DEF1" w:rsidR="0081053F" w:rsidRPr="00AD1552" w:rsidRDefault="004B1D65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F34D68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</w:p>
        </w:tc>
      </w:tr>
      <w:tr w:rsidR="00940E83" w:rsidRPr="00AD1552" w14:paraId="6AA1EB24" w14:textId="77777777" w:rsidTr="00DF7AB3">
        <w:tc>
          <w:tcPr>
            <w:tcW w:w="465" w:type="dxa"/>
          </w:tcPr>
          <w:p w14:paraId="205E2583" w14:textId="05AE4FE9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24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8" w:type="dxa"/>
          </w:tcPr>
          <w:p w14:paraId="07B497BD" w14:textId="37A1372C" w:rsidR="006A0341" w:rsidRPr="00AD1552" w:rsidRDefault="006A0341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362DD526" w14:textId="77777777" w:rsidR="006A0341" w:rsidRPr="00AD1552" w:rsidRDefault="006A0341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756E215" w14:textId="77777777" w:rsidR="006A0341" w:rsidRPr="00AD1552" w:rsidRDefault="006A0341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D1DAB5" w14:textId="745C21F5" w:rsidR="00374D54" w:rsidRPr="00AD1552" w:rsidRDefault="00374D54" w:rsidP="00AD1552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33EFCD0" w14:textId="4DBC5EB4" w:rsidR="005D7AA6" w:rsidRDefault="005D7AA6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</w:rPr>
              <w:t>Opis lika</w:t>
            </w:r>
          </w:p>
          <w:p w14:paraId="122A8C98" w14:textId="1607C5E1" w:rsidR="0081053F" w:rsidRPr="0022083E" w:rsidRDefault="006A0341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2083E">
              <w:rPr>
                <w:rFonts w:cstheme="minorHAnsi"/>
                <w:b/>
                <w:noProof/>
                <w:sz w:val="16"/>
                <w:szCs w:val="16"/>
              </w:rPr>
              <w:t>Čistač</w:t>
            </w:r>
          </w:p>
          <w:p w14:paraId="05605640" w14:textId="7D4FB0B1" w:rsidR="00AD1552" w:rsidRPr="005C0D09" w:rsidRDefault="005C0D09" w:rsidP="00EB447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"https://www.profil-klett.hr/sites/default/files/metodicki-kutak/24._tko_si_sto_si_to_mi_reci_-_cistac.docx"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AD1552" w:rsidRPr="005C0D0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18C464B2" w14:textId="796B9B69" w:rsidR="00AD1552" w:rsidRDefault="005C0D09" w:rsidP="00EB447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9" w:anchor="block-366409" w:history="1">
              <w:r w:rsidR="00D819F5" w:rsidRPr="009321B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552F672C" w14:textId="48B7B502" w:rsidR="00D819F5" w:rsidRDefault="000B17CA" w:rsidP="00EB447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D819F5" w:rsidRPr="009321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D960437" w14:textId="77777777" w:rsidR="00D819F5" w:rsidRDefault="00D819F5" w:rsidP="00D819F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BC03838" w14:textId="004A85EC" w:rsidR="00D819F5" w:rsidRPr="00AD1552" w:rsidRDefault="00D819F5" w:rsidP="00D819F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9321B0">
              <w:rPr>
                <w:rFonts w:cstheme="minorHAnsi"/>
                <w:noProof/>
                <w:sz w:val="16"/>
                <w:szCs w:val="16"/>
              </w:rPr>
              <w:t>52 i 53</w:t>
            </w:r>
          </w:p>
        </w:tc>
        <w:tc>
          <w:tcPr>
            <w:tcW w:w="4394" w:type="dxa"/>
          </w:tcPr>
          <w:p w14:paraId="65EB2E26" w14:textId="766E27CC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A.3.1.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0A5644DF" w14:textId="560F2F51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A.3.2.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2A9CC30E" w14:textId="052EE626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A.3.3.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5AF3B1B9" w14:textId="78D4D245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51F5E48A" w14:textId="170315C8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B.3.1.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614D7645" w14:textId="51298CFB" w:rsidR="006A0341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B.3.2.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pronalazi važne podatke u tekstu.</w:t>
            </w:r>
          </w:p>
          <w:p w14:paraId="35DC6ACA" w14:textId="55890D85" w:rsidR="0081053F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4AEAF8F1" w14:textId="4D85E483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4;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35D0008" w14:textId="56480BD0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</w:p>
          <w:p w14:paraId="11D6FB84" w14:textId="572DECC7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A26B95C" w14:textId="42786C75" w:rsidR="0081053F" w:rsidRPr="00AD1552" w:rsidRDefault="004B1D65" w:rsidP="00AD1552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D1552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odr</w:t>
            </w:r>
            <w:r w:rsidR="006A0341" w:rsidRPr="00AD1552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A.2.2.</w:t>
            </w:r>
          </w:p>
        </w:tc>
      </w:tr>
      <w:tr w:rsidR="00940E83" w:rsidRPr="00AD1552" w14:paraId="534CE1A9" w14:textId="77777777" w:rsidTr="00DF7AB3">
        <w:tc>
          <w:tcPr>
            <w:tcW w:w="465" w:type="dxa"/>
          </w:tcPr>
          <w:p w14:paraId="60C6B36B" w14:textId="56DF7F6F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25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8" w:type="dxa"/>
          </w:tcPr>
          <w:p w14:paraId="0BFFB684" w14:textId="7F58342E" w:rsidR="006A0341" w:rsidRPr="00AD1552" w:rsidRDefault="006A0341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41DE0CED" w14:textId="732513EE" w:rsidR="0081053F" w:rsidRPr="00AD1552" w:rsidRDefault="0081053F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6D15E20" w14:textId="77777777" w:rsidR="006A0341" w:rsidRPr="009511E7" w:rsidRDefault="006A0341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511E7">
              <w:rPr>
                <w:rFonts w:cstheme="minorHAnsi"/>
                <w:b/>
                <w:noProof/>
                <w:sz w:val="16"/>
                <w:szCs w:val="16"/>
              </w:rPr>
              <w:t>Opis lika</w:t>
            </w:r>
          </w:p>
          <w:p w14:paraId="0914D5BC" w14:textId="77777777" w:rsidR="006A0341" w:rsidRPr="009511E7" w:rsidRDefault="006A0341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511E7">
              <w:rPr>
                <w:rFonts w:cstheme="minorHAnsi"/>
                <w:b/>
                <w:noProof/>
                <w:sz w:val="16"/>
                <w:szCs w:val="16"/>
              </w:rPr>
              <w:t>Stvaralačko pisanje</w:t>
            </w:r>
          </w:p>
          <w:p w14:paraId="7E57A7CD" w14:textId="085188B1" w:rsidR="00AD1552" w:rsidRPr="005C0D09" w:rsidRDefault="005C0D09" w:rsidP="00EB447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"https://www.profil-klett.hr/sites/default/files/metodicki-kutak/25._stvaralacko_pisanje_-_opis_lika.docx"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AD1552" w:rsidRPr="005C0D0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7EA2C001" w14:textId="7D91D3A1" w:rsidR="0081053F" w:rsidRPr="00AD1552" w:rsidRDefault="005C0D09" w:rsidP="00EB447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11" w:history="1">
              <w:r w:rsidR="00EB447A" w:rsidRPr="009321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</w:tc>
        <w:tc>
          <w:tcPr>
            <w:tcW w:w="4394" w:type="dxa"/>
          </w:tcPr>
          <w:p w14:paraId="764E79BF" w14:textId="614985E3" w:rsidR="006A0341" w:rsidRPr="00AD1552" w:rsidRDefault="006A0341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3BA18621" w14:textId="56E63F05" w:rsidR="006A0341" w:rsidRPr="00AD1552" w:rsidRDefault="006A0341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35363B88" w14:textId="30445A98" w:rsidR="0081053F" w:rsidRPr="00AD1552" w:rsidRDefault="006A0341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="00AD1552"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A.3.4.</w:t>
            </w: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</w:tcPr>
          <w:p w14:paraId="47A95B28" w14:textId="2978D335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71AD65D" w14:textId="1C6377D7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B9E8D8B" w14:textId="330EE964" w:rsidR="006A0341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2AEB470" w14:textId="0346CDF9" w:rsidR="0081053F" w:rsidRPr="00AD1552" w:rsidRDefault="004B1D65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6A0341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</w:p>
        </w:tc>
      </w:tr>
    </w:tbl>
    <w:p w14:paraId="4779FA58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986"/>
        <w:gridCol w:w="2835"/>
        <w:gridCol w:w="2835"/>
        <w:gridCol w:w="2545"/>
      </w:tblGrid>
      <w:tr w:rsidR="00B03C63" w:rsidRPr="009E4E60" w14:paraId="58D41F3A" w14:textId="77777777" w:rsidTr="001C31EC">
        <w:tc>
          <w:tcPr>
            <w:tcW w:w="427" w:type="dxa"/>
            <w:shd w:val="clear" w:color="auto" w:fill="FFE599" w:themeFill="accent4" w:themeFillTint="66"/>
          </w:tcPr>
          <w:p w14:paraId="0262B07B" w14:textId="77777777" w:rsidR="0081053F" w:rsidRPr="009E4E60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 w:themeFill="accent4" w:themeFillTint="66"/>
          </w:tcPr>
          <w:p w14:paraId="1F190A5E" w14:textId="77777777" w:rsidR="0081053F" w:rsidRPr="009E4E60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4E6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1EAF8E05" w14:textId="0149B10A" w:rsidR="0081053F" w:rsidRPr="009E4E60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4E60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4FE82670" w14:textId="77777777" w:rsidR="0081053F" w:rsidRPr="009E4E60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4E6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5" w:type="dxa"/>
            <w:shd w:val="clear" w:color="auto" w:fill="FFE599" w:themeFill="accent4" w:themeFillTint="66"/>
          </w:tcPr>
          <w:p w14:paraId="1817819D" w14:textId="77777777" w:rsidR="0081053F" w:rsidRPr="009E4E60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E4E6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03C63" w:rsidRPr="009E4E60" w14:paraId="06661B3C" w14:textId="77777777" w:rsidTr="001C31EC">
        <w:tc>
          <w:tcPr>
            <w:tcW w:w="427" w:type="dxa"/>
          </w:tcPr>
          <w:p w14:paraId="5CBEE0F1" w14:textId="4F8DFBFA" w:rsidR="0081053F" w:rsidRPr="009E4E60" w:rsidRDefault="0081053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1</w:t>
            </w:r>
            <w:r w:rsidR="005B58AF" w:rsidRPr="009E4E60">
              <w:rPr>
                <w:rFonts w:cstheme="minorHAnsi"/>
                <w:noProof/>
                <w:sz w:val="16"/>
                <w:szCs w:val="16"/>
              </w:rPr>
              <w:t>7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6" w:type="dxa"/>
          </w:tcPr>
          <w:p w14:paraId="76EF0A9D" w14:textId="77777777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4041852" w14:textId="77777777" w:rsidR="00BC7367" w:rsidRPr="009E4E60" w:rsidRDefault="00BC7367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58A03250" w:rsidR="00B03C63" w:rsidRPr="009E4E60" w:rsidRDefault="00B03C63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688D21D3" w14:textId="7777777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Uspoređivanje brojeva do </w:t>
            </w:r>
          </w:p>
          <w:p w14:paraId="0957824F" w14:textId="7777777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1 000 O</w:t>
            </w:r>
          </w:p>
          <w:p w14:paraId="2D1DFD75" w14:textId="77777777" w:rsidR="00AD1552" w:rsidRPr="009E4E60" w:rsidRDefault="000B17CA" w:rsidP="00E3458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AD1552" w:rsidRPr="009E4E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C7EEF4A" w14:textId="77777777" w:rsidR="003F614B" w:rsidRPr="009E4E60" w:rsidRDefault="000B17CA" w:rsidP="00E34587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3F614B" w:rsidRPr="009E4E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F87DCA8" w14:textId="3DEC03D4" w:rsidR="0081053F" w:rsidRPr="009E4E60" w:rsidRDefault="005E2097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Nina i Tino 3 – udžbenik matematike (1. dio) str. 52, 53, 54 i 55</w:t>
            </w:r>
          </w:p>
        </w:tc>
        <w:tc>
          <w:tcPr>
            <w:tcW w:w="2835" w:type="dxa"/>
          </w:tcPr>
          <w:p w14:paraId="1D30C8AA" w14:textId="0ED7C571" w:rsidR="00BC7367" w:rsidRPr="009E4E60" w:rsidRDefault="00BC7367" w:rsidP="00AD155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 A .</w:t>
            </w:r>
            <w:r w:rsidR="00AD1552"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3.1.</w:t>
            </w: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prirodnim brojevima do 10 000 u opisivanju i prikazivanju količine i redoslijeda.</w:t>
            </w:r>
          </w:p>
          <w:p w14:paraId="738EF3A7" w14:textId="432B7650" w:rsidR="00BC7367" w:rsidRPr="009E4E60" w:rsidRDefault="00BC7367" w:rsidP="00AD1552">
            <w:pPr>
              <w:spacing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A28D8A5" w14:textId="4B8089BC" w:rsidR="0081053F" w:rsidRPr="009E4E60" w:rsidRDefault="0081053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45" w:type="dxa"/>
          </w:tcPr>
          <w:p w14:paraId="5FC96D97" w14:textId="61B71DDB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A.3.1.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D7E1ABD" w14:textId="4EF356D6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PID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79D4992D" w14:textId="75640DF5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osr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6C054F5A" w14:textId="5E36BDB7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uku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D.2.2.</w:t>
            </w:r>
          </w:p>
          <w:p w14:paraId="22C22137" w14:textId="21F12816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pod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B.2.1.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C.2.3.</w:t>
            </w:r>
          </w:p>
          <w:p w14:paraId="0C80F5A7" w14:textId="5913337B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ikt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</w:p>
          <w:p w14:paraId="4C0C13F2" w14:textId="43FC3872" w:rsidR="0081053F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goo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C.2.4.</w:t>
            </w:r>
          </w:p>
        </w:tc>
      </w:tr>
      <w:tr w:rsidR="00B03C63" w:rsidRPr="009E4E60" w14:paraId="2CB1ED31" w14:textId="77777777" w:rsidTr="001C31EC">
        <w:tc>
          <w:tcPr>
            <w:tcW w:w="427" w:type="dxa"/>
          </w:tcPr>
          <w:p w14:paraId="162F8AFE" w14:textId="02CE3FCB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1</w:t>
            </w:r>
            <w:r w:rsidR="005B58AF" w:rsidRPr="009E4E60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9E4E6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6" w:type="dxa"/>
          </w:tcPr>
          <w:p w14:paraId="33A14FEA" w14:textId="77777777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5077A6F" w14:textId="77777777" w:rsidR="00BC7367" w:rsidRPr="009E4E60" w:rsidRDefault="00BC7367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3579F09A" w:rsidR="00B03C63" w:rsidRPr="009E4E60" w:rsidRDefault="00B03C63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7F0EF7E9" w14:textId="7777777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 do 1 000 PIV</w:t>
            </w:r>
          </w:p>
          <w:p w14:paraId="6B61D715" w14:textId="77777777" w:rsidR="00AD1552" w:rsidRPr="009E4E60" w:rsidRDefault="000B17CA" w:rsidP="00E34587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4" w:history="1">
              <w:r w:rsidR="00AD1552" w:rsidRPr="009E4E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7180033" w14:textId="3B775A56" w:rsidR="00C47DF7" w:rsidRPr="009E4E60" w:rsidRDefault="00D11383" w:rsidP="00E3458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9E4E60"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"https://hr.izzi.digital/DOS/14176/13524.html" </w:instrText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C31EC" w:rsidRPr="009E4E60">
              <w:rPr>
                <w:rStyle w:val="Hyperlink"/>
                <w:rFonts w:cstheme="minorHAnsi"/>
                <w:noProof/>
                <w:sz w:val="16"/>
                <w:szCs w:val="16"/>
              </w:rPr>
              <w:t>DOS – brojevi do 1 000</w:t>
            </w:r>
          </w:p>
          <w:p w14:paraId="7E8F5150" w14:textId="58D6B33B" w:rsidR="003F614B" w:rsidRPr="009E4E60" w:rsidRDefault="00D11383" w:rsidP="00E3458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9E4E60"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"https://hr.izzi.digital/DOS/14176/13525.html" </w:instrText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3F614B" w:rsidRPr="009E4E60">
              <w:rPr>
                <w:rStyle w:val="Hyperlink"/>
                <w:rFonts w:cstheme="minorHAnsi"/>
                <w:noProof/>
                <w:sz w:val="16"/>
                <w:szCs w:val="16"/>
              </w:rPr>
              <w:t>DOS</w:t>
            </w:r>
            <w:r w:rsidR="001C31EC" w:rsidRPr="009E4E60">
              <w:rPr>
                <w:rStyle w:val="Hyperlink"/>
                <w:rFonts w:cstheme="minorHAnsi"/>
                <w:noProof/>
                <w:sz w:val="16"/>
                <w:szCs w:val="16"/>
              </w:rPr>
              <w:t xml:space="preserve"> – uspoređivanje brojeva do 1 000</w:t>
            </w:r>
          </w:p>
          <w:p w14:paraId="2B9CA9AF" w14:textId="77777777" w:rsidR="0081053F" w:rsidRPr="009E4E60" w:rsidRDefault="00D11383" w:rsidP="00E34587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49507FB0" w14:textId="4B774558" w:rsidR="00D7439A" w:rsidRPr="009E4E60" w:rsidRDefault="00D7439A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Nina i Tino 3 – zbirka zadataka str. 20 - 36</w:t>
            </w:r>
          </w:p>
        </w:tc>
        <w:tc>
          <w:tcPr>
            <w:tcW w:w="2835" w:type="dxa"/>
          </w:tcPr>
          <w:p w14:paraId="176D1041" w14:textId="462C2AA3" w:rsidR="00BC7367" w:rsidRPr="009E4E60" w:rsidRDefault="00BC7367" w:rsidP="00AD155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AD1552"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A.3.1.</w:t>
            </w: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služi prirodnim brojevima do 10 000 u opisivanju i prikazivanju količine i redoslijeda.</w:t>
            </w:r>
          </w:p>
          <w:p w14:paraId="4E155372" w14:textId="09C45068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1 000.</w:t>
            </w:r>
          </w:p>
          <w:p w14:paraId="232F2158" w14:textId="746B47DB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A.3.5.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621EFA25" w14:textId="5D01D095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9EB2F10" w14:textId="7DC55DA2" w:rsidR="0081053F" w:rsidRPr="009E4E60" w:rsidRDefault="00BC7367" w:rsidP="001C31E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E.3.1.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Služi se</w:t>
            </w:r>
            <w:r w:rsidRPr="009E4E60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različitim prikazima podataka.</w:t>
            </w:r>
          </w:p>
        </w:tc>
        <w:tc>
          <w:tcPr>
            <w:tcW w:w="2545" w:type="dxa"/>
          </w:tcPr>
          <w:p w14:paraId="1EC9EC2C" w14:textId="6B23FDD4" w:rsidR="00BC7367" w:rsidRPr="009E4E60" w:rsidRDefault="00BC7367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AD1552" w:rsidRPr="009E4E60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>A.</w:t>
            </w:r>
            <w:r w:rsidR="00AD1552" w:rsidRPr="009E4E60">
              <w:rPr>
                <w:rFonts w:cstheme="minorHAnsi"/>
                <w:bCs/>
                <w:noProof/>
                <w:sz w:val="16"/>
                <w:szCs w:val="16"/>
              </w:rPr>
              <w:t>3.1.</w:t>
            </w: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bCs/>
                <w:noProof/>
                <w:sz w:val="16"/>
                <w:szCs w:val="16"/>
              </w:rPr>
              <w:t xml:space="preserve">  A.3.3.</w:t>
            </w: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bCs/>
                <w:noProof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376226F" w14:textId="1182249C" w:rsidR="00BC7367" w:rsidRPr="009E4E60" w:rsidRDefault="00BC7367" w:rsidP="00AD1552">
            <w:pPr>
              <w:spacing w:after="0" w:line="240" w:lineRule="auto"/>
              <w:rPr>
                <w:rFonts w:cstheme="minorHAnsi"/>
                <w:bCs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PID</w:t>
            </w:r>
            <w:r w:rsidRPr="009E4E60">
              <w:rPr>
                <w:rFonts w:cstheme="minorHAnsi"/>
                <w:bCs/>
                <w:noProof/>
                <w:sz w:val="16"/>
                <w:szCs w:val="16"/>
              </w:rPr>
              <w:t xml:space="preserve"> OŠ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2613DCFC" w14:textId="05AB0028" w:rsidR="00BC7367" w:rsidRPr="009E4E60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osr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A.2.4.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63116F29" w14:textId="5B669DF4" w:rsidR="00BC7367" w:rsidRPr="009E4E60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uku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A.2.3.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A.2.4.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B.2.1.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B.2.3.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D.2.2.</w:t>
            </w:r>
          </w:p>
          <w:p w14:paraId="2EE259E7" w14:textId="6989A844" w:rsidR="00BC7367" w:rsidRPr="009E4E60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pod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C.2.3.</w:t>
            </w:r>
          </w:p>
          <w:p w14:paraId="3C9FBCDF" w14:textId="392995D8" w:rsidR="00BC7367" w:rsidRPr="009E4E60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ikt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A.2.1.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 A.2.3.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>C.2.4.</w:t>
            </w:r>
            <w:r w:rsidR="00BC7367" w:rsidRPr="009E4E60">
              <w:rPr>
                <w:rFonts w:cstheme="minorHAnsi"/>
                <w:bCs/>
                <w:noProof/>
                <w:color w:val="434343"/>
                <w:sz w:val="16"/>
                <w:szCs w:val="16"/>
              </w:rPr>
              <w:t xml:space="preserve">, </w:t>
            </w:r>
          </w:p>
          <w:p w14:paraId="025908C4" w14:textId="6DD97BC3" w:rsidR="0081053F" w:rsidRPr="009E4E60" w:rsidRDefault="004B1D65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bCs/>
                <w:noProof/>
                <w:color w:val="434343"/>
                <w:sz w:val="16"/>
                <w:szCs w:val="16"/>
                <w:lang w:val="hr-HR"/>
              </w:rPr>
              <w:t>goo</w:t>
            </w:r>
            <w:r w:rsidR="00AD1552" w:rsidRPr="009E4E60">
              <w:rPr>
                <w:rFonts w:asciiTheme="minorHAnsi" w:hAnsiTheme="minorHAnsi" w:cstheme="minorHAnsi"/>
                <w:b w:val="0"/>
                <w:bCs/>
                <w:noProof/>
                <w:color w:val="434343"/>
                <w:sz w:val="16"/>
                <w:szCs w:val="16"/>
                <w:lang w:val="hr-HR"/>
              </w:rPr>
              <w:t xml:space="preserve"> C.2.4.</w:t>
            </w:r>
          </w:p>
        </w:tc>
      </w:tr>
      <w:tr w:rsidR="00B03C63" w:rsidRPr="009E4E60" w14:paraId="4590BE7E" w14:textId="77777777" w:rsidTr="001C31EC">
        <w:tc>
          <w:tcPr>
            <w:tcW w:w="427" w:type="dxa"/>
          </w:tcPr>
          <w:p w14:paraId="40E54E2A" w14:textId="5A72CEE1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1</w:t>
            </w:r>
            <w:r w:rsidR="005B58AF" w:rsidRPr="009E4E60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9E4E6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6" w:type="dxa"/>
          </w:tcPr>
          <w:p w14:paraId="2768A0BE" w14:textId="4E50E812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2338646" w14:textId="77777777" w:rsidR="00BC7367" w:rsidRPr="009E4E60" w:rsidRDefault="00BC7367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7C7FE993" w:rsidR="00B03C63" w:rsidRPr="009E4E60" w:rsidRDefault="00B03C63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F88236" w14:textId="7777777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 do 1 000 PIV</w:t>
            </w:r>
          </w:p>
          <w:p w14:paraId="3BE3EEBD" w14:textId="77777777" w:rsidR="00AD1552" w:rsidRPr="009E4E60" w:rsidRDefault="000B17CA" w:rsidP="00E3458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AD1552" w:rsidRPr="009E4E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081223D" w14:textId="77777777" w:rsidR="00FA59CF" w:rsidRPr="009E4E60" w:rsidRDefault="00FA59CF" w:rsidP="00E3458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9E4E60"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"https://hr.izzi.digital/DOS/14176/13524.html" </w:instrText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9E4E60">
              <w:rPr>
                <w:rStyle w:val="Hyperlink"/>
                <w:rFonts w:cstheme="minorHAnsi"/>
                <w:noProof/>
                <w:sz w:val="16"/>
                <w:szCs w:val="16"/>
              </w:rPr>
              <w:t>DOS – brojevi do 1 000</w:t>
            </w:r>
          </w:p>
          <w:p w14:paraId="250B6C9B" w14:textId="77777777" w:rsidR="00FA59CF" w:rsidRPr="009E4E60" w:rsidRDefault="00FA59CF" w:rsidP="00E3458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9E4E60"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"https://hr.izzi.digital/DOS/14176/13525.html" </w:instrText>
            </w:r>
            <w:r w:rsidRPr="009E4E60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9E4E60">
              <w:rPr>
                <w:rStyle w:val="Hyperlink"/>
                <w:rFonts w:cstheme="minorHAnsi"/>
                <w:noProof/>
                <w:sz w:val="16"/>
                <w:szCs w:val="16"/>
              </w:rPr>
              <w:t>DOS – uspoređivanje brojeva do 1 000</w:t>
            </w:r>
          </w:p>
          <w:p w14:paraId="18D7D874" w14:textId="42524642" w:rsidR="00C47DF7" w:rsidRPr="009E4E60" w:rsidRDefault="00FA59CF" w:rsidP="00E3458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71930DB7" w14:textId="720CD9BF" w:rsidR="0081053F" w:rsidRPr="009E4E60" w:rsidRDefault="00D7439A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Nina i Tino 3 – zbirka zadataka str. 20 - 36</w:t>
            </w:r>
          </w:p>
        </w:tc>
        <w:tc>
          <w:tcPr>
            <w:tcW w:w="2835" w:type="dxa"/>
          </w:tcPr>
          <w:p w14:paraId="7BAC2991" w14:textId="4E0212A4" w:rsidR="00BC7367" w:rsidRPr="009E4E60" w:rsidRDefault="00BC7367" w:rsidP="00AD155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AD1552"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A.3.1.</w:t>
            </w: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služi prirodnim brojevima do 10 000 u opisivanju i prikazivanju količine i redoslijeda.</w:t>
            </w:r>
          </w:p>
          <w:p w14:paraId="16C39B76" w14:textId="3E120FE9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1 000.</w:t>
            </w:r>
          </w:p>
          <w:p w14:paraId="692FB40A" w14:textId="5342D3B2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A.3.5.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661AC9FC" w14:textId="7828A4D6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668B17BC" w14:textId="2FEBE4BC" w:rsidR="0081053F" w:rsidRPr="009E4E60" w:rsidRDefault="00BC7367" w:rsidP="001C31E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E.3.1.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Služi se 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različitim prikazima podataka.</w:t>
            </w:r>
          </w:p>
        </w:tc>
        <w:tc>
          <w:tcPr>
            <w:tcW w:w="2545" w:type="dxa"/>
          </w:tcPr>
          <w:p w14:paraId="61CF3056" w14:textId="6810652C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A.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>3.1.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47E2B6E" w14:textId="7F0283DB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PID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 C.3.1.</w:t>
            </w: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57551325" w14:textId="16516BF0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osr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75CC59C4" w14:textId="3EF430A6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uku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D.2.2.</w:t>
            </w:r>
          </w:p>
          <w:p w14:paraId="3B9CA08D" w14:textId="2D46A18F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pod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C.2.3.</w:t>
            </w:r>
          </w:p>
          <w:p w14:paraId="02C80DE1" w14:textId="5B60C33D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ikt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,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</w:p>
          <w:p w14:paraId="1A338562" w14:textId="1761558C" w:rsidR="0081053F" w:rsidRPr="009E4E60" w:rsidRDefault="004B1D65" w:rsidP="00AD1552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noProof/>
                <w:color w:val="434343"/>
                <w:sz w:val="16"/>
                <w:szCs w:val="16"/>
                <w:lang w:val="hr-HR"/>
              </w:rPr>
              <w:t>goo</w:t>
            </w:r>
            <w:r w:rsidR="00AD1552" w:rsidRPr="009E4E60">
              <w:rPr>
                <w:rFonts w:asciiTheme="minorHAnsi" w:hAnsiTheme="minorHAnsi" w:cstheme="minorHAnsi"/>
                <w:b w:val="0"/>
                <w:noProof/>
                <w:color w:val="434343"/>
                <w:sz w:val="16"/>
                <w:szCs w:val="16"/>
                <w:lang w:val="hr-HR"/>
              </w:rPr>
              <w:t xml:space="preserve"> C.2.4.</w:t>
            </w:r>
          </w:p>
        </w:tc>
      </w:tr>
      <w:tr w:rsidR="00B03C63" w:rsidRPr="009E4E60" w14:paraId="1A450537" w14:textId="77777777" w:rsidTr="001C31EC">
        <w:trPr>
          <w:trHeight w:val="351"/>
        </w:trPr>
        <w:tc>
          <w:tcPr>
            <w:tcW w:w="427" w:type="dxa"/>
          </w:tcPr>
          <w:p w14:paraId="5CE8C2F6" w14:textId="50F7420F" w:rsidR="0081053F" w:rsidRPr="009E4E60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20</w:t>
            </w:r>
            <w:r w:rsidR="0081053F" w:rsidRPr="009E4E6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6" w:type="dxa"/>
          </w:tcPr>
          <w:p w14:paraId="284F54BB" w14:textId="77777777" w:rsidR="0081053F" w:rsidRPr="009E4E60" w:rsidRDefault="00B03C63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66B7A99" w14:textId="77777777" w:rsidR="00BC7367" w:rsidRPr="009E4E60" w:rsidRDefault="00BC7367" w:rsidP="00AD1552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  <w:p w14:paraId="659BEC2C" w14:textId="5DF5211C" w:rsidR="00B03C63" w:rsidRPr="009E4E60" w:rsidRDefault="00B03C63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4AA5DCE4" w14:textId="7777777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FF0000"/>
                <w:sz w:val="16"/>
                <w:szCs w:val="16"/>
              </w:rPr>
              <w:t>Pisana provjera znanja: Brojevi do 1 000</w:t>
            </w:r>
          </w:p>
          <w:p w14:paraId="268C61B0" w14:textId="7EE7CF60" w:rsidR="00AD1552" w:rsidRPr="009E4E60" w:rsidRDefault="000B17CA" w:rsidP="00E3458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AD1552" w:rsidRPr="009E4E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E0B9076" w14:textId="17B981AA" w:rsidR="009E4E60" w:rsidRPr="009E4E60" w:rsidRDefault="000B17CA" w:rsidP="00E3458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9E4E60" w:rsidRPr="009E4E60">
                <w:rPr>
                  <w:rStyle w:val="Hyperlink"/>
                  <w:rFonts w:cstheme="minorHAnsi"/>
                  <w:sz w:val="16"/>
                  <w:szCs w:val="16"/>
                </w:rPr>
                <w:t>Kriteriji vrednovanja</w:t>
              </w:r>
            </w:hyperlink>
          </w:p>
          <w:p w14:paraId="50EBFD4D" w14:textId="77777777" w:rsidR="00C47DF7" w:rsidRPr="009E4E60" w:rsidRDefault="00C47DF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9C04F51" w14:textId="30FA3307" w:rsidR="0081053F" w:rsidRPr="009E4E60" w:rsidRDefault="0081053F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521097DE" w14:textId="18902555" w:rsidR="00BC7367" w:rsidRPr="009E4E60" w:rsidRDefault="00BC7367" w:rsidP="00AD1552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AD1552"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A.3.1.</w:t>
            </w:r>
            <w:r w:rsidRPr="009E4E6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prirodnim brojevima do 10 000 u opisivanju i prikazivanju količine i redoslijeda.</w:t>
            </w:r>
          </w:p>
          <w:p w14:paraId="619F0B2B" w14:textId="088A7C57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1 000.</w:t>
            </w:r>
          </w:p>
          <w:p w14:paraId="2D7C6390" w14:textId="3A9409C0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A.3.5.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izvodi više računskih operacija.</w:t>
            </w:r>
          </w:p>
          <w:p w14:paraId="18045738" w14:textId="27A7FBED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BED33AB" w14:textId="4145A6DE" w:rsidR="0081053F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MAT OŠ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E.3.1.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sz w:val="16"/>
                <w:szCs w:val="16"/>
              </w:rPr>
              <w:t xml:space="preserve">Služi se 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služi</w:t>
            </w:r>
            <w:r w:rsidR="00AD1552"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9E4E60">
              <w:rPr>
                <w:rFonts w:cstheme="minorHAnsi"/>
                <w:noProof/>
                <w:color w:val="231F20"/>
                <w:sz w:val="16"/>
                <w:szCs w:val="16"/>
              </w:rPr>
              <w:t>različitim prikazima podataka.</w:t>
            </w:r>
          </w:p>
        </w:tc>
        <w:tc>
          <w:tcPr>
            <w:tcW w:w="2545" w:type="dxa"/>
          </w:tcPr>
          <w:p w14:paraId="75D4D44F" w14:textId="58698AE4" w:rsidR="00BC7367" w:rsidRPr="009E4E60" w:rsidRDefault="00BC7367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D1552" w:rsidRPr="009E4E60">
              <w:rPr>
                <w:rFonts w:cstheme="minorHAnsi"/>
                <w:noProof/>
                <w:sz w:val="16"/>
                <w:szCs w:val="16"/>
              </w:rPr>
              <w:t xml:space="preserve">  A.3.3.</w:t>
            </w:r>
          </w:p>
          <w:p w14:paraId="00E1BF1B" w14:textId="44669F34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osr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 </w:t>
            </w:r>
          </w:p>
          <w:p w14:paraId="6F6D3191" w14:textId="72BCA90E" w:rsidR="00BC7367" w:rsidRPr="009E4E60" w:rsidRDefault="004B1D65" w:rsidP="00AD1552">
            <w:pPr>
              <w:spacing w:after="0" w:line="240" w:lineRule="auto"/>
              <w:rPr>
                <w:rFonts w:cstheme="minorHAnsi"/>
                <w:noProof/>
                <w:color w:val="434343"/>
                <w:sz w:val="16"/>
                <w:szCs w:val="16"/>
              </w:rPr>
            </w:pPr>
            <w:r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uku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A.2.4.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B.2.1.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B.2.4.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C.2.2.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C.2.3.</w:t>
            </w:r>
            <w:r w:rsidR="00BC7367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 xml:space="preserve">, </w:t>
            </w:r>
            <w:r w:rsidR="00AD1552" w:rsidRPr="009E4E60">
              <w:rPr>
                <w:rFonts w:cstheme="minorHAnsi"/>
                <w:noProof/>
                <w:color w:val="434343"/>
                <w:sz w:val="16"/>
                <w:szCs w:val="16"/>
              </w:rPr>
              <w:t>D.2.2.</w:t>
            </w:r>
          </w:p>
          <w:p w14:paraId="5C21DDC0" w14:textId="67099638" w:rsidR="0081053F" w:rsidRPr="009E4E60" w:rsidRDefault="0081053F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</w:p>
        </w:tc>
      </w:tr>
    </w:tbl>
    <w:p w14:paraId="73EC228C" w14:textId="77777777" w:rsidR="00BC7367" w:rsidRPr="00AD1552" w:rsidRDefault="00BC7367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0C6759C9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126"/>
        <w:gridCol w:w="2126"/>
        <w:gridCol w:w="4678"/>
        <w:gridCol w:w="1269"/>
      </w:tblGrid>
      <w:tr w:rsidR="0081053F" w:rsidRPr="00E34587" w14:paraId="17BE5A2A" w14:textId="77777777" w:rsidTr="00AD1552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E34587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 w:themeFill="accent4" w:themeFillTint="66"/>
          </w:tcPr>
          <w:p w14:paraId="368C51EF" w14:textId="5000FEFC" w:rsidR="0081053F" w:rsidRPr="00E34587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4030030F" w14:textId="728C6D42" w:rsidR="0081053F" w:rsidRPr="00E34587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8" w:type="dxa"/>
            <w:shd w:val="clear" w:color="auto" w:fill="FFE599" w:themeFill="accent4" w:themeFillTint="66"/>
          </w:tcPr>
          <w:p w14:paraId="0CF229FF" w14:textId="10487264" w:rsidR="0081053F" w:rsidRPr="00E34587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4141E36B" w14:textId="77777777" w:rsidR="0081053F" w:rsidRPr="00E34587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E34587" w14:paraId="2FA47C26" w14:textId="77777777" w:rsidTr="00AD1552">
        <w:trPr>
          <w:trHeight w:val="457"/>
        </w:trPr>
        <w:tc>
          <w:tcPr>
            <w:tcW w:w="429" w:type="dxa"/>
          </w:tcPr>
          <w:p w14:paraId="7C95AC02" w14:textId="0CBEA62D" w:rsidR="0081053F" w:rsidRPr="00E34587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E3458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6" w:type="dxa"/>
            <w:vAlign w:val="center"/>
          </w:tcPr>
          <w:p w14:paraId="470B6BE2" w14:textId="77777777" w:rsidR="00C920F5" w:rsidRPr="00E34587" w:rsidRDefault="00C920F5" w:rsidP="00AD1552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E34587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4EAD71C3" w14:textId="77777777" w:rsidR="00CE31F9" w:rsidRPr="00E34587" w:rsidRDefault="00CE31F9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4F4D61F" w14:textId="1B5D0740" w:rsidR="0081053F" w:rsidRPr="00E34587" w:rsidRDefault="0081053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6AD3E9C" w14:textId="5AEBF412" w:rsidR="00CE31F9" w:rsidRPr="00E34587" w:rsidRDefault="00CE31F9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>Prostor oko mene – IUN</w:t>
            </w:r>
          </w:p>
          <w:p w14:paraId="28FF3DDE" w14:textId="63E951B0" w:rsidR="00AD1552" w:rsidRPr="00E34587" w:rsidRDefault="000B17CA" w:rsidP="00AD155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AD1552" w:rsidRPr="00E3458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FC70D73" w14:textId="6C5CC86F" w:rsidR="0081053F" w:rsidRPr="00E34587" w:rsidRDefault="00E34587" w:rsidP="00E34587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>Nina i Tino 3 – udžbenik prirode i društva (1. dio) str. 20 i 21</w:t>
            </w:r>
          </w:p>
        </w:tc>
        <w:tc>
          <w:tcPr>
            <w:tcW w:w="4678" w:type="dxa"/>
          </w:tcPr>
          <w:p w14:paraId="7093BDB7" w14:textId="09C6B729" w:rsidR="00CE31F9" w:rsidRPr="00E34587" w:rsidRDefault="00CE31F9" w:rsidP="00AD15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PID OŠ </w:t>
            </w:r>
            <w:r w:rsidR="00AD1552"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B.2.1.</w:t>
            </w:r>
            <w:r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6EE218FA" w14:textId="1A7D880A" w:rsidR="00CE31F9" w:rsidRPr="00E34587" w:rsidRDefault="00CE31F9" w:rsidP="00AD15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PID OŠ</w:t>
            </w:r>
            <w:r w:rsidR="00AD1552"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B.3.4.</w:t>
            </w:r>
            <w:r w:rsidRPr="00E3458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  <w:p w14:paraId="625BB25E" w14:textId="5398F124" w:rsidR="0081053F" w:rsidRPr="00E34587" w:rsidRDefault="00CE31F9" w:rsidP="00AD1552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269" w:type="dxa"/>
          </w:tcPr>
          <w:p w14:paraId="146246C5" w14:textId="27E7D7E7" w:rsidR="00CE31F9" w:rsidRPr="00E34587" w:rsidRDefault="00CE31F9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; A. 1. 5. </w:t>
            </w:r>
          </w:p>
          <w:p w14:paraId="72D6A5D3" w14:textId="7FA331BC" w:rsidR="0081053F" w:rsidRPr="00E34587" w:rsidRDefault="00CE31F9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>OŠ TZK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D.3.1.</w:t>
            </w:r>
          </w:p>
        </w:tc>
      </w:tr>
      <w:tr w:rsidR="0081053F" w:rsidRPr="00E34587" w14:paraId="340E7B4A" w14:textId="77777777" w:rsidTr="00AD1552">
        <w:trPr>
          <w:trHeight w:val="58"/>
        </w:trPr>
        <w:tc>
          <w:tcPr>
            <w:tcW w:w="429" w:type="dxa"/>
          </w:tcPr>
          <w:p w14:paraId="543B983E" w14:textId="37820A31" w:rsidR="0081053F" w:rsidRPr="00E34587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>10</w:t>
            </w:r>
            <w:r w:rsidR="0081053F" w:rsidRPr="00E3458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6" w:type="dxa"/>
          </w:tcPr>
          <w:p w14:paraId="4456C644" w14:textId="77777777" w:rsidR="00C920F5" w:rsidRPr="00E34587" w:rsidRDefault="00C920F5" w:rsidP="00AD1552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E34587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0CDBCB96" w14:textId="77777777" w:rsidR="00CE31F9" w:rsidRPr="00E34587" w:rsidRDefault="00CE31F9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D319B72" w14:textId="302B5745" w:rsidR="0081053F" w:rsidRPr="00E34587" w:rsidRDefault="0081053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3F25C6E3" w14:textId="09BFB38F" w:rsidR="00CE31F9" w:rsidRPr="00E34587" w:rsidRDefault="00CE31F9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>Ja u prostoru – O</w:t>
            </w:r>
          </w:p>
          <w:p w14:paraId="1A581EFD" w14:textId="4976F3C0" w:rsidR="00AD1552" w:rsidRPr="00E34587" w:rsidRDefault="000B17CA" w:rsidP="00E34587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AD1552" w:rsidRPr="00E3458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371D8CD" w14:textId="008BA1DE" w:rsidR="00E34587" w:rsidRDefault="000B17CA" w:rsidP="00E34587">
            <w:pPr>
              <w:spacing w:after="0" w:line="360" w:lineRule="auto"/>
              <w:rPr>
                <w:rStyle w:val="Hyperlink"/>
                <w:sz w:val="16"/>
                <w:szCs w:val="16"/>
              </w:rPr>
            </w:pPr>
            <w:hyperlink r:id="rId20" w:history="1">
              <w:r w:rsidR="00E34587" w:rsidRPr="00E34587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5C51B0D0" w14:textId="4B28A3C9" w:rsidR="00E34587" w:rsidRDefault="000B17CA" w:rsidP="00E3458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="00A52AE2" w:rsidRPr="00A52AE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ppt</w:t>
              </w:r>
            </w:hyperlink>
          </w:p>
          <w:p w14:paraId="127617C8" w14:textId="77777777" w:rsidR="00A52AE2" w:rsidRPr="00E34587" w:rsidRDefault="00A52AE2" w:rsidP="00E3458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3253A5B" w14:textId="3B7C04AE" w:rsidR="0081053F" w:rsidRPr="00E34587" w:rsidRDefault="00E34587" w:rsidP="00E3458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Nina i Tino 3 – udžbenik prirode i društva (1. dio) str. </w:t>
            </w:r>
            <w:r w:rsidR="00A97A0B">
              <w:rPr>
                <w:rFonts w:cstheme="minorHAnsi"/>
                <w:noProof/>
                <w:sz w:val="16"/>
                <w:szCs w:val="16"/>
              </w:rPr>
              <w:t>22, 23</w:t>
            </w:r>
            <w:r w:rsidR="001125CF">
              <w:rPr>
                <w:rFonts w:cstheme="minorHAnsi"/>
                <w:noProof/>
                <w:sz w:val="16"/>
                <w:szCs w:val="16"/>
              </w:rPr>
              <w:t>, 25, 25 i 26</w:t>
            </w:r>
          </w:p>
        </w:tc>
        <w:tc>
          <w:tcPr>
            <w:tcW w:w="4678" w:type="dxa"/>
          </w:tcPr>
          <w:p w14:paraId="09B53397" w14:textId="53FA5721" w:rsidR="00CE31F9" w:rsidRPr="00E34587" w:rsidRDefault="00CE31F9" w:rsidP="00AD15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PID OŠ</w:t>
            </w:r>
            <w:r w:rsidR="00AD1552"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0788E6CD" w14:textId="415D6FDE" w:rsidR="00CE31F9" w:rsidRPr="00E34587" w:rsidRDefault="00CE31F9" w:rsidP="00AD15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AD1552"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E3458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raspravlja o važnosti odgovornoga odnosa prema sebi, drugima i prirodi.</w:t>
            </w:r>
          </w:p>
          <w:p w14:paraId="25BC8994" w14:textId="6FE04E62" w:rsidR="0081053F" w:rsidRPr="00E34587" w:rsidRDefault="00CE31F9" w:rsidP="00AD1552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>PID OŠ</w:t>
            </w:r>
            <w:r w:rsidR="00AD1552" w:rsidRPr="00E34587">
              <w:rPr>
                <w:rFonts w:cstheme="minorHAnsi"/>
                <w:noProof/>
                <w:sz w:val="16"/>
                <w:szCs w:val="16"/>
              </w:rPr>
              <w:t xml:space="preserve"> B.3.4.</w:t>
            </w:r>
            <w:r w:rsidRPr="00E34587">
              <w:rPr>
                <w:rFonts w:cstheme="minorHAnsi"/>
                <w:noProof/>
                <w:sz w:val="16"/>
                <w:szCs w:val="16"/>
              </w:rPr>
              <w:t xml:space="preserve"> 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1269" w:type="dxa"/>
          </w:tcPr>
          <w:p w14:paraId="60759D18" w14:textId="6C00C96A" w:rsidR="00CE31F9" w:rsidRPr="00E34587" w:rsidRDefault="00CE31F9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A.3.1.</w:t>
            </w: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B1892DD" w14:textId="0622D8B7" w:rsidR="00CE31F9" w:rsidRPr="00E34587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E31F9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E31F9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82E520C" w14:textId="647FBFB9" w:rsidR="0081053F" w:rsidRPr="00E34587" w:rsidRDefault="004B1D65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E31F9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CE31F9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CE31F9" w:rsidRPr="00E34587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E34587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</w:p>
        </w:tc>
      </w:tr>
    </w:tbl>
    <w:p w14:paraId="1FCC142B" w14:textId="77777777" w:rsidR="00C920F5" w:rsidRPr="00AD1552" w:rsidRDefault="00C920F5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603"/>
        <w:gridCol w:w="3544"/>
        <w:gridCol w:w="1978"/>
      </w:tblGrid>
      <w:tr w:rsidR="00A53018" w:rsidRPr="00AD1552" w14:paraId="3D4F1736" w14:textId="77777777" w:rsidTr="001C31EC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 w:themeFill="accent4" w:themeFillTint="66"/>
            <w:vAlign w:val="center"/>
          </w:tcPr>
          <w:p w14:paraId="2C1EEFF3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39E7F660" w14:textId="3EFDCDEF" w:rsidR="0081053F" w:rsidRPr="00AD1552" w:rsidRDefault="00A53018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 w:themeFill="accent4" w:themeFillTint="66"/>
            <w:vAlign w:val="center"/>
          </w:tcPr>
          <w:p w14:paraId="12E38417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AD1552" w14:paraId="1449AA94" w14:textId="77777777" w:rsidTr="001C31EC">
        <w:tc>
          <w:tcPr>
            <w:tcW w:w="503" w:type="dxa"/>
          </w:tcPr>
          <w:p w14:paraId="1E3A3694" w14:textId="7BE41BC4" w:rsidR="0081053F" w:rsidRPr="00AD1552" w:rsidRDefault="0081053F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5B58AF" w:rsidRPr="00AD1552">
              <w:rPr>
                <w:rFonts w:cstheme="minorHAnsi"/>
                <w:bCs/>
                <w:noProof/>
                <w:sz w:val="16"/>
                <w:szCs w:val="16"/>
              </w:rPr>
              <w:t>3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3A4C9BF1" w14:textId="77777777" w:rsidR="0081053F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AD1552" w:rsidRDefault="00301B01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35BEE4F1" w:rsidR="0081053F" w:rsidRPr="00AD1552" w:rsidRDefault="000B17CA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C4133E" w:rsidRPr="00AD155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13. sat</w:t>
              </w:r>
            </w:hyperlink>
          </w:p>
        </w:tc>
        <w:tc>
          <w:tcPr>
            <w:tcW w:w="3544" w:type="dxa"/>
          </w:tcPr>
          <w:p w14:paraId="7F95920B" w14:textId="77777777" w:rsidR="00C4133E" w:rsidRPr="00AD1552" w:rsidRDefault="00C4133E" w:rsidP="001C31EC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810BB24" w14:textId="77777777" w:rsidR="00C4133E" w:rsidRPr="00AD1552" w:rsidRDefault="00C4133E" w:rsidP="001C31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Početno usavršavanje motoričkoga znanja</w:t>
            </w:r>
          </w:p>
          <w:p w14:paraId="24E81365" w14:textId="77777777" w:rsidR="00C4133E" w:rsidRPr="00AD1552" w:rsidRDefault="00C4133E" w:rsidP="001C31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- RUKOMET</w:t>
            </w:r>
          </w:p>
          <w:p w14:paraId="763CCFD2" w14:textId="77777777" w:rsidR="00C4133E" w:rsidRPr="00AD1552" w:rsidRDefault="00C4133E" w:rsidP="001C31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2. Preskakivanje vijače (jednonožno, sunožno)</w:t>
            </w:r>
          </w:p>
          <w:p w14:paraId="7847DEC4" w14:textId="15FDAC18" w:rsidR="0081053F" w:rsidRPr="00AD1552" w:rsidRDefault="00C4133E" w:rsidP="001C31EC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Štafetna igra</w:t>
            </w:r>
          </w:p>
        </w:tc>
        <w:tc>
          <w:tcPr>
            <w:tcW w:w="1978" w:type="dxa"/>
          </w:tcPr>
          <w:p w14:paraId="3F17EF71" w14:textId="2E62D13C" w:rsidR="0081053F" w:rsidRPr="009F2F98" w:rsidRDefault="009F2F98" w:rsidP="00AD1552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F2F98">
              <w:rPr>
                <w:sz w:val="16"/>
                <w:szCs w:val="16"/>
              </w:rPr>
              <w:t xml:space="preserve">OŠ TZK A.3.1. Učenik vježba i razlikuje motoričke aktivnosti. </w:t>
            </w:r>
          </w:p>
        </w:tc>
      </w:tr>
      <w:tr w:rsidR="00A53018" w:rsidRPr="00AD1552" w14:paraId="0F6B36E7" w14:textId="77777777" w:rsidTr="001C31EC">
        <w:tc>
          <w:tcPr>
            <w:tcW w:w="503" w:type="dxa"/>
          </w:tcPr>
          <w:p w14:paraId="6921B226" w14:textId="15F0E58D" w:rsidR="00301B01" w:rsidRPr="00AD1552" w:rsidRDefault="00A5301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5B58AF" w:rsidRPr="00AD1552">
              <w:rPr>
                <w:rFonts w:cstheme="minorHAnsi"/>
                <w:bCs/>
                <w:noProof/>
                <w:sz w:val="16"/>
                <w:szCs w:val="16"/>
              </w:rPr>
              <w:t>4</w:t>
            </w:r>
            <w:r w:rsidR="00301B01" w:rsidRPr="00AD155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4CBC5975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AD1552" w:rsidRDefault="00301B01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7DD6ABFA" w:rsidR="00301B01" w:rsidRPr="00AD1552" w:rsidRDefault="000B17CA" w:rsidP="001C31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C4133E" w:rsidRPr="00AD155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14. sat</w:t>
              </w:r>
            </w:hyperlink>
          </w:p>
        </w:tc>
        <w:tc>
          <w:tcPr>
            <w:tcW w:w="3544" w:type="dxa"/>
          </w:tcPr>
          <w:p w14:paraId="2132CD6E" w14:textId="77777777" w:rsidR="00C4133E" w:rsidRPr="00AD1552" w:rsidRDefault="00C4133E" w:rsidP="00AD1552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4FFB64D" w14:textId="77777777" w:rsidR="00C4133E" w:rsidRPr="00AD1552" w:rsidRDefault="00C4133E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51016A6F" w14:textId="77777777" w:rsidR="00C4133E" w:rsidRPr="00AD1552" w:rsidRDefault="00C4133E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RUKOMET</w:t>
            </w:r>
          </w:p>
          <w:p w14:paraId="44942F22" w14:textId="3E5D0296" w:rsidR="00301B01" w:rsidRPr="00AD1552" w:rsidRDefault="00C4133E" w:rsidP="00AD1552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Preskakivanje vijače (jednonožno, sunožno)</w:t>
            </w:r>
          </w:p>
        </w:tc>
        <w:tc>
          <w:tcPr>
            <w:tcW w:w="1978" w:type="dxa"/>
          </w:tcPr>
          <w:p w14:paraId="4BD39796" w14:textId="75CBF595" w:rsidR="00301B01" w:rsidRPr="00383D0F" w:rsidRDefault="00383D0F" w:rsidP="00383D0F">
            <w:pPr>
              <w:spacing w:after="0"/>
              <w:rPr>
                <w:rFonts w:eastAsiaTheme="minorHAnsi"/>
                <w:sz w:val="16"/>
                <w:szCs w:val="16"/>
              </w:rPr>
            </w:pPr>
            <w:r w:rsidRPr="00383D0F">
              <w:rPr>
                <w:sz w:val="16"/>
                <w:szCs w:val="16"/>
              </w:rPr>
              <w:t>OŠ TZK A.3.1. Učenik uočava razliku u motoričkim aktivnostima i vježba pravilno izvođenje aktivnosti.</w:t>
            </w:r>
          </w:p>
        </w:tc>
      </w:tr>
      <w:tr w:rsidR="00A53018" w:rsidRPr="00AD1552" w14:paraId="75A04B97" w14:textId="77777777" w:rsidTr="001C31EC">
        <w:tc>
          <w:tcPr>
            <w:tcW w:w="503" w:type="dxa"/>
          </w:tcPr>
          <w:p w14:paraId="1F25F47E" w14:textId="692740D2" w:rsidR="00301B01" w:rsidRPr="00AD1552" w:rsidRDefault="00A53018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5B58AF" w:rsidRPr="00AD1552">
              <w:rPr>
                <w:rFonts w:cstheme="minorHAnsi"/>
                <w:bCs/>
                <w:noProof/>
                <w:sz w:val="16"/>
                <w:szCs w:val="16"/>
              </w:rPr>
              <w:t>5</w:t>
            </w:r>
            <w:r w:rsidR="00301B01" w:rsidRPr="00AD155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603" w:type="dxa"/>
          </w:tcPr>
          <w:p w14:paraId="0E213E93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AD1552" w:rsidRDefault="00301B01" w:rsidP="00AD1552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B779840" w14:textId="77777777" w:rsidR="00301B01" w:rsidRPr="00AD1552" w:rsidRDefault="00301B01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AD1552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26188726" w14:textId="2AE18655" w:rsidR="00301B01" w:rsidRPr="00AD1552" w:rsidRDefault="000B17CA" w:rsidP="001C31EC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history="1">
              <w:r w:rsidR="00C4133E" w:rsidRPr="00AD155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15. sat</w:t>
              </w:r>
            </w:hyperlink>
          </w:p>
        </w:tc>
        <w:tc>
          <w:tcPr>
            <w:tcW w:w="3544" w:type="dxa"/>
          </w:tcPr>
          <w:p w14:paraId="6933202E" w14:textId="77777777" w:rsidR="00C4133E" w:rsidRPr="00AD1552" w:rsidRDefault="00C4133E" w:rsidP="00AD1552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 xml:space="preserve">Predmetno područje A 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6966642B" w14:textId="77777777" w:rsidR="00C4133E" w:rsidRPr="00AD1552" w:rsidRDefault="00C4133E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RUKOMET</w:t>
            </w:r>
          </w:p>
          <w:p w14:paraId="7C83988E" w14:textId="181DAF33" w:rsidR="00301B01" w:rsidRPr="00AD1552" w:rsidRDefault="00C4133E" w:rsidP="00AD1552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Preskakivanje vijače (jednonožno, sunožno)</w:t>
            </w:r>
          </w:p>
        </w:tc>
        <w:tc>
          <w:tcPr>
            <w:tcW w:w="1978" w:type="dxa"/>
          </w:tcPr>
          <w:p w14:paraId="6438E46E" w14:textId="160F5EF7" w:rsidR="00301B01" w:rsidRPr="002E762E" w:rsidRDefault="002E762E" w:rsidP="002E762E">
            <w:pPr>
              <w:spacing w:after="0"/>
              <w:rPr>
                <w:rFonts w:eastAsiaTheme="minorHAnsi" w:cstheme="minorHAnsi"/>
                <w:sz w:val="16"/>
                <w:szCs w:val="16"/>
              </w:rPr>
            </w:pPr>
            <w:r w:rsidRPr="002E762E">
              <w:rPr>
                <w:rFonts w:cstheme="minorHAnsi"/>
                <w:sz w:val="16"/>
                <w:szCs w:val="16"/>
              </w:rPr>
              <w:t>OŠ TZK A.3.1. Učenik uočava razliku u motoričkim aktivnostima i vježba pravilno izvođenje aktivnosti.</w:t>
            </w:r>
          </w:p>
        </w:tc>
      </w:tr>
    </w:tbl>
    <w:p w14:paraId="2180D4D2" w14:textId="77777777" w:rsidR="0081053F" w:rsidRPr="00AD1552" w:rsidRDefault="0081053F" w:rsidP="00AD1552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81053F" w:rsidRPr="00AD1552" w14:paraId="4D0C9D53" w14:textId="77777777" w:rsidTr="0023203D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94B9B33" w:rsidR="0081053F" w:rsidRPr="00AD1552" w:rsidRDefault="00A53018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 w:themeFill="accent4" w:themeFillTint="66"/>
          </w:tcPr>
          <w:p w14:paraId="3A1E0A4C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2D7DC573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D1552" w14:paraId="513B3A5E" w14:textId="77777777" w:rsidTr="00441B86">
        <w:tc>
          <w:tcPr>
            <w:tcW w:w="443" w:type="dxa"/>
          </w:tcPr>
          <w:p w14:paraId="77FC5D1B" w14:textId="59B63EA8" w:rsidR="0081053F" w:rsidRPr="00AD1552" w:rsidRDefault="005B58AF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5</w:t>
            </w:r>
            <w:r w:rsidR="0081053F" w:rsidRPr="00AD155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253" w:type="dxa"/>
          </w:tcPr>
          <w:p w14:paraId="5866FD02" w14:textId="6520CB1D" w:rsidR="005004CA" w:rsidRPr="00AD1552" w:rsidRDefault="005004CA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 xml:space="preserve">Stvaralaštvo i produktivnost </w:t>
            </w:r>
          </w:p>
          <w:p w14:paraId="0205296C" w14:textId="77777777" w:rsidR="005004CA" w:rsidRPr="00AD1552" w:rsidRDefault="005004CA" w:rsidP="00AD1552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  <w:p w14:paraId="1C61F20F" w14:textId="375F8701" w:rsidR="005D6015" w:rsidRPr="00AD1552" w:rsidRDefault="005D6015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00B73560" w14:textId="77777777" w:rsidR="009D4ED0" w:rsidRPr="00AD1552" w:rsidRDefault="009D4ED0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78CBA7D" w14:textId="388D6249" w:rsidR="0081053F" w:rsidRPr="00AD1552" w:rsidRDefault="0081053F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1CFCC4" w14:textId="77777777" w:rsidR="005004CA" w:rsidRPr="00AD1552" w:rsidRDefault="005004CA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D1552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Umjetnost i zajednica</w:t>
            </w:r>
          </w:p>
          <w:p w14:paraId="1119ADE4" w14:textId="77777777" w:rsidR="005004CA" w:rsidRPr="00AD1552" w:rsidRDefault="005004CA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Slovo</w:t>
            </w:r>
          </w:p>
          <w:p w14:paraId="5E9973DB" w14:textId="77777777" w:rsidR="00AD1552" w:rsidRPr="00AD1552" w:rsidRDefault="000B17CA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AD1552" w:rsidRPr="00AD155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381F51" w14:textId="77777777" w:rsidR="005D6015" w:rsidRPr="00AD1552" w:rsidRDefault="005D6015" w:rsidP="00AD15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81026CC" w14:textId="77777777" w:rsidR="009D4ED0" w:rsidRPr="00AD1552" w:rsidRDefault="009D4ED0" w:rsidP="00AD1552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36903EC5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C4EAB9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73F6B218" w14:textId="51A1C43C" w:rsidR="005004CA" w:rsidRPr="00AD1552" w:rsidRDefault="005004CA" w:rsidP="00AD1552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A.3.1.</w:t>
            </w: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5A1B4697" w14:textId="7347ABC7" w:rsidR="005004CA" w:rsidRPr="00AD1552" w:rsidRDefault="005004CA" w:rsidP="00AD1552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5613AA3F" w:rsidR="0081053F" w:rsidRPr="00AD1552" w:rsidRDefault="005004CA" w:rsidP="00AD1552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OŠ LK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C.3.2.</w:t>
            </w: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povezuje umjetničko djelo s iskustvima iz svakodnevnog života te društvenim kontekstom.</w:t>
            </w:r>
          </w:p>
        </w:tc>
        <w:tc>
          <w:tcPr>
            <w:tcW w:w="2580" w:type="dxa"/>
          </w:tcPr>
          <w:p w14:paraId="027118DD" w14:textId="3338CC44" w:rsidR="005004CA" w:rsidRPr="00AD1552" w:rsidRDefault="004B1D65" w:rsidP="00AD1552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5004CA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5004CA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="005004CA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="005004CA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7D397FF" w14:textId="2E31FD21" w:rsidR="005004CA" w:rsidRPr="00AD1552" w:rsidRDefault="004B1D65" w:rsidP="00AD155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="005004CA" w:rsidRPr="00AD155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- </w:t>
            </w:r>
            <w:r w:rsidR="005004CA" w:rsidRPr="00AD155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A.2.1., B.2.1., B.2.2. </w:t>
            </w:r>
          </w:p>
          <w:p w14:paraId="1B7AF6F2" w14:textId="383913C8" w:rsidR="005004CA" w:rsidRPr="00AD1552" w:rsidRDefault="004B1D65" w:rsidP="00AD1552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5004CA"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A.2.1.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A.2.2.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A.2.3.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B.2.1.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B.2.2.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B.2.3.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B.2.4.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C.2.1.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C.2.2.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D.2.1.</w:t>
            </w:r>
            <w:r w:rsidR="005004CA" w:rsidRPr="00AD1552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D1552" w:rsidRPr="00AD1552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332944A5" w14:textId="77777777" w:rsidR="0081053F" w:rsidRPr="00AD1552" w:rsidRDefault="0081053F" w:rsidP="00AD1552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</w:p>
        </w:tc>
      </w:tr>
    </w:tbl>
    <w:p w14:paraId="683B0C7A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2410"/>
        <w:gridCol w:w="3686"/>
        <w:gridCol w:w="1842"/>
      </w:tblGrid>
      <w:tr w:rsidR="0081053F" w:rsidRPr="00AD1552" w14:paraId="2C76FB65" w14:textId="77777777" w:rsidTr="00AD1552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624C9EE" w14:textId="77777777" w:rsidR="0081053F" w:rsidRPr="00AD1552" w:rsidRDefault="0081053F" w:rsidP="00AD1552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0C6380E9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60552F21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 w:themeFill="accent4" w:themeFillTint="66"/>
          </w:tcPr>
          <w:p w14:paraId="3EFDDF94" w14:textId="77777777" w:rsidR="0081053F" w:rsidRPr="00AD1552" w:rsidRDefault="0081053F" w:rsidP="00AD1552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D1552" w14:paraId="18095500" w14:textId="77777777" w:rsidTr="00AD1552">
        <w:tc>
          <w:tcPr>
            <w:tcW w:w="427" w:type="dxa"/>
          </w:tcPr>
          <w:p w14:paraId="6B97283B" w14:textId="5DC735C4" w:rsidR="0081053F" w:rsidRPr="00AD1552" w:rsidRDefault="005B58AF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5</w:t>
            </w:r>
            <w:r w:rsidR="0081053F" w:rsidRPr="00AD155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3D5B7401" w14:textId="77777777" w:rsidR="00404AB6" w:rsidRPr="00AD1552" w:rsidRDefault="00404AB6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787E2FE3" w14:textId="77777777" w:rsidR="00404AB6" w:rsidRPr="00AD1552" w:rsidRDefault="00404AB6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1C001C64" w14:textId="77777777" w:rsidR="00404AB6" w:rsidRPr="00AD1552" w:rsidRDefault="00404AB6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4B4DE4CB" w14:textId="77777777" w:rsidR="00404AB6" w:rsidRPr="00AD1552" w:rsidRDefault="00404AB6" w:rsidP="00AD1552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</w:p>
          <w:p w14:paraId="1EED85D5" w14:textId="26F0DA7F" w:rsidR="00404AB6" w:rsidRPr="00AD1552" w:rsidRDefault="00404AB6" w:rsidP="00AD15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PJEVANJE: </w:t>
            </w:r>
          </w:p>
          <w:p w14:paraId="3A234C14" w14:textId="4AFF00A3" w:rsidR="009D4ED0" w:rsidRPr="00AD1552" w:rsidRDefault="009D4ED0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6AB1D986" w14:textId="11E8192C" w:rsidR="00404AB6" w:rsidRPr="00AD1552" w:rsidRDefault="00404AB6" w:rsidP="00AD15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noProof/>
                <w:color w:val="000000"/>
                <w:sz w:val="16"/>
                <w:szCs w:val="16"/>
                <w:shd w:val="clear" w:color="auto" w:fill="FFFFFF"/>
              </w:rPr>
            </w:pPr>
            <w:r w:rsidRPr="00AD1552">
              <w:rPr>
                <w:rFonts w:cstheme="minorHAnsi"/>
                <w:i/>
                <w:noProof/>
                <w:color w:val="000000"/>
                <w:sz w:val="16"/>
                <w:szCs w:val="16"/>
                <w:shd w:val="clear" w:color="auto" w:fill="FFFFFF"/>
              </w:rPr>
              <w:t>MALI PLES</w:t>
            </w:r>
          </w:p>
          <w:p w14:paraId="565CFEC2" w14:textId="75951181" w:rsidR="00404AB6" w:rsidRPr="00AD1552" w:rsidRDefault="00404AB6" w:rsidP="00AD15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 xml:space="preserve">POKRET: 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glazbena igra</w:t>
            </w:r>
          </w:p>
          <w:p w14:paraId="48A63756" w14:textId="77777777" w:rsidR="00404AB6" w:rsidRPr="00AD1552" w:rsidRDefault="00404AB6" w:rsidP="00AD1552">
            <w:pPr>
              <w:autoSpaceDE w:val="0"/>
              <w:autoSpaceDN w:val="0"/>
              <w:adjustRightInd w:val="0"/>
              <w:spacing w:after="0" w:line="240" w:lineRule="auto"/>
              <w:rPr>
                <w:rStyle w:val="A8"/>
                <w:rFonts w:cstheme="minorHAnsi"/>
                <w:i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>SLUŠANJE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:</w:t>
            </w:r>
            <w:r w:rsidRPr="00AD1552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BA5B66F" w14:textId="77777777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i/>
                <w:noProof/>
                <w:sz w:val="16"/>
                <w:szCs w:val="16"/>
              </w:rPr>
              <w:t>William Tell</w:t>
            </w:r>
          </w:p>
          <w:p w14:paraId="3E149B80" w14:textId="77777777" w:rsidR="0081053F" w:rsidRDefault="000B17CA" w:rsidP="00AD1552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AD1552" w:rsidRPr="00AD155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79E5CCF" w14:textId="77777777" w:rsidR="00456DED" w:rsidRPr="00F417F6" w:rsidRDefault="000B17CA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anchor="block-1021987" w:history="1">
              <w:r w:rsidR="00456DED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515B4CD6" w14:textId="77777777" w:rsidR="00456DED" w:rsidRPr="00F417F6" w:rsidRDefault="000B17CA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anchor="block-1021932" w:history="1">
              <w:r w:rsidR="00456DED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369F8D34" w14:textId="33C913F8" w:rsidR="00456DED" w:rsidRDefault="000B17CA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anchor="block-1022021" w:history="1">
              <w:r w:rsidR="00456DED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440FE816" w14:textId="11D99C68" w:rsidR="00456DED" w:rsidRDefault="000B17CA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anchor="block-983585" w:history="1">
              <w:r w:rsidR="00456DED" w:rsidRPr="00770D5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1BD138B6" w14:textId="447965E6" w:rsidR="00456DED" w:rsidRDefault="00456DED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04702D9" w14:textId="7FA48767" w:rsidR="00456DED" w:rsidRPr="00F417F6" w:rsidRDefault="00770D50" w:rsidP="00456DE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 i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9</w:t>
            </w:r>
          </w:p>
          <w:p w14:paraId="2FBC426F" w14:textId="38F585A3" w:rsidR="00456DED" w:rsidRPr="00AD1552" w:rsidRDefault="00456DED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4A012D4D" w14:textId="0B1EC52E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2A33B685" w14:textId="0AF4715B" w:rsidR="00404AB6" w:rsidRPr="00AD1552" w:rsidRDefault="00404AB6" w:rsidP="00AD1552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1CEDD41A" w14:textId="479E0522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B.2.1.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6AEE9D5E" w14:textId="3E939C23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B.2.2.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5F181AA1" w14:textId="7CF218EB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B.2.3.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3AC27984" w14:textId="47C584EC" w:rsidR="00404AB6" w:rsidRPr="00AD1552" w:rsidRDefault="00404AB6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B.2.4.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9E084C3" w14:textId="3D41BE34" w:rsidR="0081053F" w:rsidRPr="00AD1552" w:rsidRDefault="00404AB6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C.2.1.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61A4551B" w14:textId="5FC41953" w:rsidR="00404AB6" w:rsidRPr="00AD1552" w:rsidRDefault="00404AB6" w:rsidP="00AD1552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OŠ HJ -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A.3.2.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A.3.3.</w:t>
            </w: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861E524" w14:textId="32FBCFDA" w:rsidR="00404AB6" w:rsidRPr="00AD1552" w:rsidRDefault="00404AB6" w:rsidP="00AD1552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A.B.C.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D.3.1.</w:t>
            </w:r>
          </w:p>
          <w:p w14:paraId="5EA08B57" w14:textId="5762115E" w:rsidR="00404AB6" w:rsidRPr="00AD1552" w:rsidRDefault="00404AB6" w:rsidP="00AD1552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OŠ LK -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A.3.1.</w:t>
            </w:r>
          </w:p>
          <w:p w14:paraId="500E6CC9" w14:textId="0FB74B98" w:rsidR="00404AB6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54702F3D" w14:textId="5A1C2B93" w:rsidR="00404AB6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6ED1174A" w14:textId="6084A8DC" w:rsidR="00404AB6" w:rsidRPr="00AD1552" w:rsidRDefault="004B1D65" w:rsidP="00AD1552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404AB6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34F4F0DD" w:rsidR="0081053F" w:rsidRPr="00456DED" w:rsidRDefault="004B1D65" w:rsidP="00456DED">
            <w:pPr>
              <w:pStyle w:val="NoSpacing"/>
              <w:rPr>
                <w:rStyle w:val="normaltextrun"/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404AB6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AD1552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404AB6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AD1552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404AB6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AD1552" w:rsidRPr="00AD1552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404AB6" w:rsidRPr="00AD1552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AD1552" w:rsidRPr="00AD1552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D1552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2003"/>
        <w:gridCol w:w="5612"/>
        <w:gridCol w:w="1553"/>
      </w:tblGrid>
      <w:tr w:rsidR="009D4ED0" w:rsidRPr="00AD1552" w14:paraId="7053FC6C" w14:textId="77777777" w:rsidTr="00AD1552">
        <w:tc>
          <w:tcPr>
            <w:tcW w:w="460" w:type="dxa"/>
            <w:shd w:val="clear" w:color="auto" w:fill="FFE599" w:themeFill="accent4" w:themeFillTint="66"/>
          </w:tcPr>
          <w:p w14:paraId="4F348850" w14:textId="77777777" w:rsidR="0081053F" w:rsidRPr="00AD1552" w:rsidRDefault="0081053F" w:rsidP="00AD1552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FFE599" w:themeFill="accent4" w:themeFillTint="66"/>
          </w:tcPr>
          <w:p w14:paraId="2D5E5156" w14:textId="3324D30B" w:rsidR="0081053F" w:rsidRPr="00AD1552" w:rsidRDefault="0081053F" w:rsidP="00AD1552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AD1552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612" w:type="dxa"/>
            <w:shd w:val="clear" w:color="auto" w:fill="FFE599" w:themeFill="accent4" w:themeFillTint="66"/>
          </w:tcPr>
          <w:p w14:paraId="16632CC8" w14:textId="26C11B13" w:rsidR="0081053F" w:rsidRPr="00AD1552" w:rsidRDefault="0081053F" w:rsidP="00AD1552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AD1552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0709C6FD" w:rsidR="0081053F" w:rsidRPr="00AD1552" w:rsidRDefault="00A53018" w:rsidP="00AD1552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AD1552" w14:paraId="49B0A08C" w14:textId="77777777" w:rsidTr="00AD1552">
        <w:tc>
          <w:tcPr>
            <w:tcW w:w="460" w:type="dxa"/>
          </w:tcPr>
          <w:p w14:paraId="6107BD62" w14:textId="7C4DCAB3" w:rsidR="0081053F" w:rsidRPr="00AD1552" w:rsidRDefault="005B58AF" w:rsidP="00AD1552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5</w:t>
            </w:r>
            <w:r w:rsidR="0081053F" w:rsidRPr="00AD155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003" w:type="dxa"/>
          </w:tcPr>
          <w:p w14:paraId="42400965" w14:textId="77777777" w:rsidR="00F7144D" w:rsidRPr="00AD1552" w:rsidRDefault="00F7144D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bCs/>
                <w:noProof/>
                <w:sz w:val="16"/>
                <w:szCs w:val="16"/>
              </w:rPr>
              <w:t>Upoznajem sebe i druge</w:t>
            </w:r>
          </w:p>
          <w:p w14:paraId="00F94613" w14:textId="1157F42C" w:rsidR="0081053F" w:rsidRPr="00AD1552" w:rsidRDefault="000B17CA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F7144D" w:rsidRPr="00AD1552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Upoznajem sebe i druge</w:t>
              </w:r>
            </w:hyperlink>
          </w:p>
        </w:tc>
        <w:tc>
          <w:tcPr>
            <w:tcW w:w="5612" w:type="dxa"/>
          </w:tcPr>
          <w:p w14:paraId="2F888F0A" w14:textId="1E6DFCEE" w:rsidR="00F7144D" w:rsidRPr="00AD1552" w:rsidRDefault="00AD1552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F7144D" w:rsidRPr="00AD1552">
              <w:rPr>
                <w:rFonts w:cstheme="minorHAnsi"/>
                <w:noProof/>
                <w:sz w:val="16"/>
                <w:szCs w:val="16"/>
              </w:rPr>
              <w:t>A.2.1. Razvija sliku o sebi; A.2.3. Razvija osobne potencijale</w:t>
            </w:r>
            <w:r w:rsidR="00F7144D" w:rsidRPr="00AD1552" w:rsidDel="00864837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60208D6" w14:textId="6BB8BC96" w:rsidR="0081053F" w:rsidRPr="00AD1552" w:rsidRDefault="00AD1552" w:rsidP="00AD15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zdr</w:t>
            </w:r>
            <w:r w:rsidR="00F7144D" w:rsidRPr="00AD1552">
              <w:rPr>
                <w:rFonts w:cstheme="minorHAnsi"/>
                <w:noProof/>
                <w:sz w:val="16"/>
                <w:szCs w:val="16"/>
              </w:rPr>
              <w:t xml:space="preserve"> B.2.2.C Uspoređuje i podržava različitosti.</w:t>
            </w:r>
          </w:p>
        </w:tc>
        <w:tc>
          <w:tcPr>
            <w:tcW w:w="1553" w:type="dxa"/>
          </w:tcPr>
          <w:p w14:paraId="4719F3F4" w14:textId="1BB3CBBA" w:rsidR="0081053F" w:rsidRPr="00AD1552" w:rsidRDefault="00F7144D" w:rsidP="00AD155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D1552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AD1552">
              <w:rPr>
                <w:rFonts w:cstheme="minorHAnsi"/>
                <w:i/>
                <w:noProof/>
                <w:sz w:val="16"/>
                <w:szCs w:val="16"/>
              </w:rPr>
              <w:t>Legenda o ogovaranju</w:t>
            </w:r>
          </w:p>
        </w:tc>
      </w:tr>
    </w:tbl>
    <w:p w14:paraId="1C333A29" w14:textId="77777777" w:rsidR="0081053F" w:rsidRPr="00AD1552" w:rsidRDefault="0081053F" w:rsidP="00AD1552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AD1552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9656B"/>
    <w:rsid w:val="000B17CA"/>
    <w:rsid w:val="000F5810"/>
    <w:rsid w:val="001125CF"/>
    <w:rsid w:val="001C31EC"/>
    <w:rsid w:val="001E7293"/>
    <w:rsid w:val="0022083E"/>
    <w:rsid w:val="0023203D"/>
    <w:rsid w:val="00255A72"/>
    <w:rsid w:val="00290F69"/>
    <w:rsid w:val="002A356F"/>
    <w:rsid w:val="002E762E"/>
    <w:rsid w:val="002F4490"/>
    <w:rsid w:val="00301B01"/>
    <w:rsid w:val="00320878"/>
    <w:rsid w:val="00374D54"/>
    <w:rsid w:val="00383D0F"/>
    <w:rsid w:val="00385B77"/>
    <w:rsid w:val="00395B09"/>
    <w:rsid w:val="003C37CE"/>
    <w:rsid w:val="003F614B"/>
    <w:rsid w:val="004032A0"/>
    <w:rsid w:val="00404AB6"/>
    <w:rsid w:val="00441B86"/>
    <w:rsid w:val="00456DED"/>
    <w:rsid w:val="004B1D65"/>
    <w:rsid w:val="004C165E"/>
    <w:rsid w:val="005004CA"/>
    <w:rsid w:val="00512C63"/>
    <w:rsid w:val="005408D0"/>
    <w:rsid w:val="005B58AF"/>
    <w:rsid w:val="005C0D09"/>
    <w:rsid w:val="005D6015"/>
    <w:rsid w:val="005D7AA6"/>
    <w:rsid w:val="005D7D2A"/>
    <w:rsid w:val="005E2097"/>
    <w:rsid w:val="006352E7"/>
    <w:rsid w:val="006525E2"/>
    <w:rsid w:val="00655CB6"/>
    <w:rsid w:val="006A0341"/>
    <w:rsid w:val="006E0BFE"/>
    <w:rsid w:val="006F74E6"/>
    <w:rsid w:val="00770D50"/>
    <w:rsid w:val="00803D6F"/>
    <w:rsid w:val="0081053F"/>
    <w:rsid w:val="008D6CF5"/>
    <w:rsid w:val="009321B0"/>
    <w:rsid w:val="00940E83"/>
    <w:rsid w:val="009511E7"/>
    <w:rsid w:val="009A05FA"/>
    <w:rsid w:val="009A3603"/>
    <w:rsid w:val="009B30AE"/>
    <w:rsid w:val="009D4ED0"/>
    <w:rsid w:val="009E4E60"/>
    <w:rsid w:val="009E5721"/>
    <w:rsid w:val="009F2F98"/>
    <w:rsid w:val="00A256A9"/>
    <w:rsid w:val="00A52AE2"/>
    <w:rsid w:val="00A53018"/>
    <w:rsid w:val="00A543B1"/>
    <w:rsid w:val="00A97A0B"/>
    <w:rsid w:val="00AD1552"/>
    <w:rsid w:val="00B03C63"/>
    <w:rsid w:val="00B1363C"/>
    <w:rsid w:val="00B3660E"/>
    <w:rsid w:val="00BC7367"/>
    <w:rsid w:val="00BE639C"/>
    <w:rsid w:val="00C37C3C"/>
    <w:rsid w:val="00C4133E"/>
    <w:rsid w:val="00C47DF7"/>
    <w:rsid w:val="00C920F5"/>
    <w:rsid w:val="00CE31F9"/>
    <w:rsid w:val="00CE3DC7"/>
    <w:rsid w:val="00D11383"/>
    <w:rsid w:val="00D7439A"/>
    <w:rsid w:val="00D819F5"/>
    <w:rsid w:val="00DB13A2"/>
    <w:rsid w:val="00DF337B"/>
    <w:rsid w:val="00DF7AB3"/>
    <w:rsid w:val="00E34587"/>
    <w:rsid w:val="00EB447A"/>
    <w:rsid w:val="00EE0436"/>
    <w:rsid w:val="00EF2405"/>
    <w:rsid w:val="00F34D68"/>
    <w:rsid w:val="00F54466"/>
    <w:rsid w:val="00F7144D"/>
    <w:rsid w:val="00F75F8F"/>
    <w:rsid w:val="00F97570"/>
    <w:rsid w:val="00FA59CF"/>
    <w:rsid w:val="00FB5F60"/>
    <w:rsid w:val="00FC5B18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3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B1D6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4176/13525.html" TargetMode="External"/><Relationship Id="rId18" Type="http://schemas.openxmlformats.org/officeDocument/2006/relationships/hyperlink" Target="https://www.profil-klett.hr/sites/default/files/metodicki-kutak/9._pid_ja_u_prostoru-stajaliste_obzor_strane_svijeta_tn.docx" TargetMode="External"/><Relationship Id="rId26" Type="http://schemas.openxmlformats.org/officeDocument/2006/relationships/hyperlink" Target="https://www.profil-klett.hr/sites/default/files/metodicki-kutak/5._pjevanje_-_mali_ples_slusanje_-_william_tell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3._ja_u_prostoru.pptx" TargetMode="External"/><Relationship Id="rId7" Type="http://schemas.openxmlformats.org/officeDocument/2006/relationships/hyperlink" Target="https://hr.izzi.digital/DOS/4218/19401.html" TargetMode="External"/><Relationship Id="rId12" Type="http://schemas.openxmlformats.org/officeDocument/2006/relationships/hyperlink" Target="https://www.profil-klett.hr/sites/default/files/metodicki-kutak/17._priprema_-_usporedivanje_brojeva_do_1000_o.docx" TargetMode="External"/><Relationship Id="rId17" Type="http://schemas.openxmlformats.org/officeDocument/2006/relationships/hyperlink" Target="https://www.profil-klett.hr/sites/default/files/metodicki-kutak/nina_i_tino_-_matematika_3_kriteriji_vrednovanja.docx" TargetMode="External"/><Relationship Id="rId25" Type="http://schemas.openxmlformats.org/officeDocument/2006/relationships/hyperlink" Target="https://www.profil-klett.hr/sites/default/files/metodicki-kutak/5._masa_i_prostor_-_slovo.docx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0._priprema_-_brojevi_do_1000_pisana_provjera.docx" TargetMode="External"/><Relationship Id="rId20" Type="http://schemas.openxmlformats.org/officeDocument/2006/relationships/hyperlink" Target="https://hr.izzi.digital/DOS/14184/13557.html" TargetMode="External"/><Relationship Id="rId29" Type="http://schemas.openxmlformats.org/officeDocument/2006/relationships/hyperlink" Target="https://hr.izzi.digital/DOS/47996/47933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hr.izzi.digital/DOS/4218/13518.html" TargetMode="External"/><Relationship Id="rId24" Type="http://schemas.openxmlformats.org/officeDocument/2006/relationships/hyperlink" Target="https://www.profil-klett.hr/sites/default/files/metodicki-kutak/15._sat_tzk_1.docx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19._priprema_-_brojevi_do_1000_-_piv.docx" TargetMode="External"/><Relationship Id="rId23" Type="http://schemas.openxmlformats.org/officeDocument/2006/relationships/hyperlink" Target="https://www.profil-klett.hr/sites/default/files/metodicki-kutak/14._sat_tzk_1.docx" TargetMode="External"/><Relationship Id="rId28" Type="http://schemas.openxmlformats.org/officeDocument/2006/relationships/hyperlink" Target="https://hr.izzi.digital/DOS/47996/47933.html" TargetMode="External"/><Relationship Id="rId10" Type="http://schemas.openxmlformats.org/officeDocument/2006/relationships/hyperlink" Target="https://hr.izzi.digital/DOS/4218/13518.html" TargetMode="External"/><Relationship Id="rId19" Type="http://schemas.openxmlformats.org/officeDocument/2006/relationships/hyperlink" Target="https://www.profil-klett.hr/sites/default/files/metodicki-kutak/10._pid_ja_u_prostoru_-_o.docx" TargetMode="External"/><Relationship Id="rId31" Type="http://schemas.openxmlformats.org/officeDocument/2006/relationships/hyperlink" Target="https://www.profil-klett.hr/sites/default/files/metodicki-kutak/5_upoznajemo_sebe_i_druge_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20040.html" TargetMode="External"/><Relationship Id="rId14" Type="http://schemas.openxmlformats.org/officeDocument/2006/relationships/hyperlink" Target="https://www.profil-klett.hr/sites/default/files/metodicki-kutak/18._priprema_-_brojevi_do_1000_-_piv.docx" TargetMode="External"/><Relationship Id="rId22" Type="http://schemas.openxmlformats.org/officeDocument/2006/relationships/hyperlink" Target="https://www.profil-klett.hr/sites/default/files/metodicki-kutak/13._sat_tzk_1.docx" TargetMode="External"/><Relationship Id="rId27" Type="http://schemas.openxmlformats.org/officeDocument/2006/relationships/hyperlink" Target="https://hr.izzi.digital/DOS/47996/47933.html" TargetMode="External"/><Relationship Id="rId30" Type="http://schemas.openxmlformats.org/officeDocument/2006/relationships/hyperlink" Target="https://hr.izzi.digital/DOS/47996/46620.html" TargetMode="External"/><Relationship Id="rId8" Type="http://schemas.openxmlformats.org/officeDocument/2006/relationships/hyperlink" Target="https://www.profil-klett.hr/sites/default/files/metodicki-kutak/7._jednina_i_mnozina_imenica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BC67D-8EF8-4DEF-9232-690F2490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37</cp:revision>
  <dcterms:created xsi:type="dcterms:W3CDTF">2021-07-05T19:04:00Z</dcterms:created>
  <dcterms:modified xsi:type="dcterms:W3CDTF">2022-08-24T10:31:00Z</dcterms:modified>
</cp:coreProperties>
</file>